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br/>
      </w:r>
    </w:p>
    <w:p>
      <w:pPr>
        <w:pStyle w:val="ConsPlusNormal"/>
        <w:numPr>
          <w:ilvl w:val="0"/>
          <w:numId w:val="0"/>
        </w:numPr>
        <w:ind w:firstLine="540"/>
        <w:jc w:val="both"/>
        <w:outlineLvl w:val="0"/>
        <w:rPr/>
      </w:pPr>
      <w:r>
        <w:rPr/>
      </w:r>
    </w:p>
    <w:p>
      <w:pPr>
        <w:pStyle w:val="ConsPlusTitle"/>
        <w:numPr>
          <w:ilvl w:val="0"/>
          <w:numId w:val="0"/>
        </w:numPr>
        <w:jc w:val="center"/>
        <w:outlineLvl w:val="0"/>
        <w:rPr/>
      </w:pPr>
      <w:r>
        <w:rPr/>
        <w:t>ПРАВИТЕЛЬСТВО УДМУРТСКОЙ РЕСПУБЛИКИ</w:t>
      </w:r>
    </w:p>
    <w:p>
      <w:pPr>
        <w:pStyle w:val="ConsPlusTitle"/>
        <w:jc w:val="center"/>
        <w:rPr/>
      </w:pPr>
      <w:r>
        <w:rPr/>
      </w:r>
    </w:p>
    <w:p>
      <w:pPr>
        <w:pStyle w:val="ConsPlusTitle"/>
        <w:jc w:val="center"/>
        <w:rPr/>
      </w:pPr>
      <w:r>
        <w:rPr/>
        <w:t>ПОСТАНОВЛЕНИЕ</w:t>
      </w:r>
    </w:p>
    <w:p>
      <w:pPr>
        <w:pStyle w:val="ConsPlusTitle"/>
        <w:jc w:val="center"/>
        <w:rPr/>
      </w:pPr>
      <w:r>
        <w:rPr/>
        <w:t>от 4 февраля 2020 г. N 27</w:t>
      </w:r>
    </w:p>
    <w:p>
      <w:pPr>
        <w:pStyle w:val="ConsPlusTitle"/>
        <w:rPr/>
      </w:pPr>
      <w:r>
        <w:rPr/>
      </w:r>
    </w:p>
    <w:p>
      <w:pPr>
        <w:pStyle w:val="ConsPlusTitle"/>
        <w:jc w:val="center"/>
        <w:rPr/>
      </w:pPr>
      <w:r>
        <w:rPr/>
        <w:t>ОБ ОРГАНИЗАЦИИ РАБОТЫ ПО ОСУЩЕСТВЛЕНИЮ ЕДИНОВРЕМЕННЫХ</w:t>
      </w:r>
    </w:p>
    <w:p>
      <w:pPr>
        <w:pStyle w:val="ConsPlusTitle"/>
        <w:jc w:val="center"/>
        <w:rPr/>
      </w:pPr>
      <w:r>
        <w:rPr/>
        <w:t>КОМПЕНСАЦИОННЫХ ВЫПЛАТ УЧИТЕЛЯМ, ПРИБЫВШИМ (ПЕРЕЕХАВШИМ)</w:t>
      </w:r>
    </w:p>
    <w:p>
      <w:pPr>
        <w:pStyle w:val="ConsPlusTitle"/>
        <w:jc w:val="center"/>
        <w:rPr/>
      </w:pPr>
      <w:r>
        <w:rPr/>
        <w:t>НА РАБОТУ В СЕЛЬСКИЕ НАСЕЛЕННЫЕ ПУНКТЫ, ЛИБО ПОСЕЛКИ</w:t>
      </w:r>
    </w:p>
    <w:p>
      <w:pPr>
        <w:pStyle w:val="ConsPlusTitle"/>
        <w:jc w:val="center"/>
        <w:rPr/>
      </w:pPr>
      <w:r>
        <w:rPr/>
        <w:t>ГОРОДСКОГО ТИПА, ЛИБО ГОРОДА С НАСЕЛЕНИЕМ ДО 50 ТЫСЯЧ</w:t>
      </w:r>
    </w:p>
    <w:p>
      <w:pPr>
        <w:pStyle w:val="ConsPlusTitle"/>
        <w:jc w:val="center"/>
        <w:rPr/>
      </w:pPr>
      <w:r>
        <w:rPr/>
        <w:t>ЧЕЛОВЕК, РАСПОЛОЖЕННЫЕ В УДМУРТСКОЙ РЕСПУБЛИКЕ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постановлений Правительства УР от 01.06.2020 </w:t>
            </w:r>
            <w:hyperlink r:id="rId2">
              <w:r>
                <w:rPr>
                  <w:color w:val="0000FF"/>
                </w:rPr>
                <w:t>N 232</w:t>
              </w:r>
            </w:hyperlink>
            <w:r>
              <w:rPr>
                <w:color w:val="392C69"/>
              </w:rPr>
              <w:t>,</w:t>
            </w:r>
          </w:p>
          <w:p>
            <w:pPr>
              <w:pStyle w:val="ConsPlusNormal"/>
              <w:widowControl w:val="false"/>
              <w:jc w:val="center"/>
              <w:rPr/>
            </w:pPr>
            <w:r>
              <w:rPr>
                <w:color w:val="392C69"/>
              </w:rPr>
              <w:t xml:space="preserve">от 30.12.2020 </w:t>
            </w:r>
            <w:hyperlink r:id="rId3">
              <w:r>
                <w:rPr>
                  <w:color w:val="0000FF"/>
                </w:rPr>
                <w:t>N 664</w:t>
              </w:r>
            </w:hyperlink>
            <w:r>
              <w:rPr>
                <w:color w:val="392C69"/>
              </w:rPr>
              <w:t xml:space="preserve">, от 14.05.2021 </w:t>
            </w:r>
            <w:hyperlink r:id="rId4">
              <w:r>
                <w:rPr>
                  <w:color w:val="0000FF"/>
                </w:rPr>
                <w:t>N 239</w:t>
              </w:r>
            </w:hyperlink>
            <w:r>
              <w:rPr>
                <w:color w:val="392C69"/>
              </w:rPr>
              <w:t xml:space="preserve">, от 28.10.2021 </w:t>
            </w:r>
            <w:hyperlink r:id="rId5">
              <w:r>
                <w:rPr>
                  <w:color w:val="0000FF"/>
                </w:rPr>
                <w:t>N 585</w:t>
              </w:r>
            </w:hyperlink>
            <w:r>
              <w:rPr>
                <w:color w:val="392C69"/>
              </w:rPr>
              <w:t>,</w:t>
            </w:r>
          </w:p>
          <w:p>
            <w:pPr>
              <w:pStyle w:val="ConsPlusNormal"/>
              <w:widowControl w:val="false"/>
              <w:jc w:val="center"/>
              <w:rPr/>
            </w:pPr>
            <w:r>
              <w:rPr>
                <w:color w:val="392C69"/>
              </w:rPr>
              <w:t xml:space="preserve">от 14.09.2022 </w:t>
            </w:r>
            <w:hyperlink r:id="rId6">
              <w:r>
                <w:rPr>
                  <w:color w:val="0000FF"/>
                </w:rPr>
                <w:t>N 486</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ind w:firstLine="540"/>
        <w:jc w:val="both"/>
        <w:rPr/>
      </w:pPr>
      <w:r>
        <w:rPr/>
      </w:r>
    </w:p>
    <w:p>
      <w:pPr>
        <w:pStyle w:val="ConsPlusNormal"/>
        <w:ind w:firstLine="540"/>
        <w:jc w:val="both"/>
        <w:rPr/>
      </w:pPr>
      <w:r>
        <w:rPr/>
        <w:t>Правительство Удмуртской Республики постановляет:</w:t>
      </w:r>
    </w:p>
    <w:p>
      <w:pPr>
        <w:pStyle w:val="ConsPlusNormal"/>
        <w:spacing w:before="220" w:after="0"/>
        <w:ind w:firstLine="540"/>
        <w:jc w:val="both"/>
        <w:rPr/>
      </w:pPr>
      <w:r>
        <w:rPr/>
        <w:t>1. Утвердить прилагаемые:</w:t>
      </w:r>
    </w:p>
    <w:p>
      <w:pPr>
        <w:pStyle w:val="ConsPlusNormal"/>
        <w:spacing w:before="220" w:after="0"/>
        <w:ind w:firstLine="540"/>
        <w:jc w:val="both"/>
        <w:rPr/>
      </w:pPr>
      <w:hyperlink w:anchor="P42">
        <w:r>
          <w:rPr>
            <w:color w:val="0000FF"/>
          </w:rPr>
          <w:t>Положение</w:t>
        </w:r>
      </w:hyperlink>
      <w:r>
        <w:rPr/>
        <w:t xml:space="preserve"> о конкурсном отборе претендентов на право получения единовременной компенсационной выплаты учителям,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w:t>
      </w:r>
    </w:p>
    <w:p>
      <w:pPr>
        <w:pStyle w:val="ConsPlusNormal"/>
        <w:spacing w:before="220" w:after="0"/>
        <w:ind w:firstLine="540"/>
        <w:jc w:val="both"/>
        <w:rPr/>
      </w:pPr>
      <w:hyperlink w:anchor="P302">
        <w:r>
          <w:rPr>
            <w:color w:val="0000FF"/>
          </w:rPr>
          <w:t>Положение</w:t>
        </w:r>
      </w:hyperlink>
      <w:r>
        <w:rPr/>
        <w:t xml:space="preserve"> о конкурсной комиссии по отбору претендентов на право получения единовременной компенсационной выплаты учителям,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w:t>
      </w:r>
    </w:p>
    <w:p>
      <w:pPr>
        <w:pStyle w:val="ConsPlusNormal"/>
        <w:spacing w:before="220" w:after="0"/>
        <w:ind w:firstLine="540"/>
        <w:jc w:val="both"/>
        <w:rPr/>
      </w:pPr>
      <w:hyperlink w:anchor="P376">
        <w:r>
          <w:rPr>
            <w:color w:val="0000FF"/>
          </w:rPr>
          <w:t>Порядок</w:t>
        </w:r>
      </w:hyperlink>
      <w:r>
        <w:rPr/>
        <w:t xml:space="preserve"> предоставления, расходования и возврата единовременной компенсационной выплаты учителям, прошедшим конкурсный отбор и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w:t>
      </w:r>
    </w:p>
    <w:p>
      <w:pPr>
        <w:pStyle w:val="ConsPlusNormal"/>
        <w:spacing w:before="220" w:after="0"/>
        <w:ind w:firstLine="540"/>
        <w:jc w:val="both"/>
        <w:rPr/>
      </w:pPr>
      <w:r>
        <w:rPr/>
        <w:t>2. Рекомендовать органам местного самоуправления в Удмуртской Республике принять участие в наполнении Федерального портала "Земский Учитель" информацией в части детального описания вакантных должностей учителей общеобразовательных организаций, расположенных на территории Удмуртской Республики, при замещении которых осуществляются единовременные компенсационные выплаты учителям.</w:t>
      </w:r>
    </w:p>
    <w:p>
      <w:pPr>
        <w:pStyle w:val="ConsPlusNormal"/>
        <w:spacing w:before="220" w:after="0"/>
        <w:ind w:firstLine="540"/>
        <w:jc w:val="both"/>
        <w:rPr/>
      </w:pPr>
      <w:r>
        <w:rPr/>
        <w:t>3. Установить, что в целях проведения конкурсного отбора претендентов на право получения единовременной компенсационной выплаты учителям,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 в 2020 году применяются следующие сроки:</w:t>
      </w:r>
    </w:p>
    <w:p>
      <w:pPr>
        <w:pStyle w:val="ConsPlusNormal"/>
        <w:spacing w:before="220" w:after="0"/>
        <w:ind w:firstLine="540"/>
        <w:jc w:val="both"/>
        <w:rPr/>
      </w:pPr>
      <w:r>
        <w:rPr/>
        <w:t>для официального опубликования перечня вакантных должностей учителей общеобразовательных организаций, расположенных на территории Удмуртской Республики, при замещении которых осуществляются единовременные компенсационные выплаты учителям, - день вступления в силу настоящего постановления;</w:t>
      </w:r>
    </w:p>
    <w:p>
      <w:pPr>
        <w:pStyle w:val="ConsPlusNormal"/>
        <w:spacing w:before="220" w:after="0"/>
        <w:ind w:firstLine="540"/>
        <w:jc w:val="both"/>
        <w:rPr/>
      </w:pPr>
      <w:r>
        <w:rPr/>
        <w:t>для подачи заявлений на участие в конкурсном отборе на право получения единовременных компенсационных выплат учителям - со дня вступления в силу настоящего постановления по 25 мая 2020 года включительно.</w:t>
      </w:r>
    </w:p>
    <w:p>
      <w:pPr>
        <w:pStyle w:val="ConsPlusNormal"/>
        <w:jc w:val="both"/>
        <w:rPr/>
      </w:pPr>
      <w:r>
        <w:rPr/>
        <w:t xml:space="preserve">(в ред. </w:t>
      </w:r>
      <w:hyperlink r:id="rId7">
        <w:r>
          <w:rPr>
            <w:color w:val="0000FF"/>
          </w:rPr>
          <w:t>постановления</w:t>
        </w:r>
      </w:hyperlink>
      <w:r>
        <w:rPr/>
        <w:t xml:space="preserve"> Правительства УР от 01.06.2020 N 232)</w:t>
      </w:r>
    </w:p>
    <w:p>
      <w:pPr>
        <w:pStyle w:val="ConsPlusNormal"/>
        <w:spacing w:before="220" w:after="0"/>
        <w:ind w:firstLine="540"/>
        <w:jc w:val="both"/>
        <w:rPr/>
      </w:pPr>
      <w:r>
        <w:rPr/>
        <w:t>4. Настоящее постановление вступает в силу через 10 дней после его официального опубликования.</w:t>
      </w:r>
    </w:p>
    <w:p>
      <w:pPr>
        <w:pStyle w:val="ConsPlusNormal"/>
        <w:ind w:firstLine="540"/>
        <w:jc w:val="both"/>
        <w:rPr/>
      </w:pPr>
      <w:r>
        <w:rPr/>
      </w:r>
    </w:p>
    <w:p>
      <w:pPr>
        <w:pStyle w:val="ConsPlusNormal"/>
        <w:jc w:val="right"/>
        <w:rPr/>
      </w:pPr>
      <w:r>
        <w:rPr/>
        <w:t>Председатель Правительства</w:t>
      </w:r>
    </w:p>
    <w:p>
      <w:pPr>
        <w:pStyle w:val="ConsPlusNormal"/>
        <w:jc w:val="right"/>
        <w:rPr/>
      </w:pPr>
      <w:r>
        <w:rPr/>
        <w:t>Удмуртской Республики</w:t>
      </w:r>
    </w:p>
    <w:p>
      <w:pPr>
        <w:pStyle w:val="ConsPlusNormal"/>
        <w:jc w:val="right"/>
        <w:rPr/>
      </w:pPr>
      <w:r>
        <w:rPr/>
        <w:t>Я.В.СЕМЕНОВ</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Утверждено</w:t>
      </w:r>
    </w:p>
    <w:p>
      <w:pPr>
        <w:pStyle w:val="ConsPlusNormal"/>
        <w:jc w:val="right"/>
        <w:rPr/>
      </w:pPr>
      <w:r>
        <w:rPr/>
        <w:t>постановлением</w:t>
      </w:r>
    </w:p>
    <w:p>
      <w:pPr>
        <w:pStyle w:val="ConsPlusNormal"/>
        <w:jc w:val="right"/>
        <w:rPr/>
      </w:pPr>
      <w:r>
        <w:rPr/>
        <w:t>Правительства</w:t>
      </w:r>
    </w:p>
    <w:p>
      <w:pPr>
        <w:pStyle w:val="ConsPlusNormal"/>
        <w:jc w:val="right"/>
        <w:rPr/>
      </w:pPr>
      <w:r>
        <w:rPr/>
        <w:t>Удмуртской Республики</w:t>
      </w:r>
    </w:p>
    <w:p>
      <w:pPr>
        <w:pStyle w:val="ConsPlusNormal"/>
        <w:jc w:val="right"/>
        <w:rPr/>
      </w:pPr>
      <w:r>
        <w:rPr/>
        <w:t>от 4 февраля 2020 г. N 27</w:t>
      </w:r>
    </w:p>
    <w:p>
      <w:pPr>
        <w:pStyle w:val="ConsPlusNormal"/>
        <w:ind w:firstLine="540"/>
        <w:jc w:val="both"/>
        <w:rPr/>
      </w:pPr>
      <w:r>
        <w:rPr/>
      </w:r>
    </w:p>
    <w:p>
      <w:pPr>
        <w:pStyle w:val="ConsPlusTitle"/>
        <w:jc w:val="center"/>
        <w:rPr/>
      </w:pPr>
      <w:bookmarkStart w:id="0" w:name="P42"/>
      <w:bookmarkEnd w:id="0"/>
      <w:r>
        <w:rPr/>
        <w:t>ПОЛОЖЕНИЕ</w:t>
      </w:r>
    </w:p>
    <w:p>
      <w:pPr>
        <w:pStyle w:val="ConsPlusTitle"/>
        <w:jc w:val="center"/>
        <w:rPr/>
      </w:pPr>
      <w:r>
        <w:rPr/>
        <w:t>О КОНКУРСНОМ ОТБОРЕ ПРЕТЕНДЕНТОВ НА ПРАВО ПОЛУЧЕНИЯ</w:t>
      </w:r>
    </w:p>
    <w:p>
      <w:pPr>
        <w:pStyle w:val="ConsPlusTitle"/>
        <w:jc w:val="center"/>
        <w:rPr/>
      </w:pPr>
      <w:r>
        <w:rPr/>
        <w:t>ЕДИНОВРЕМЕННОЙ КОМПЕНСАЦИОННОЙ ВЫПЛАТЫ УЧИТЕЛЯМ, ПРИБЫВШИМ</w:t>
      </w:r>
    </w:p>
    <w:p>
      <w:pPr>
        <w:pStyle w:val="ConsPlusTitle"/>
        <w:jc w:val="center"/>
        <w:rPr/>
      </w:pPr>
      <w:r>
        <w:rPr/>
        <w:t>(ПЕРЕЕХАВШИМ) НА РАБОТУ В СЕЛЬСКИЕ НАСЕЛЕННЫЕ ПУНКТЫ,</w:t>
      </w:r>
    </w:p>
    <w:p>
      <w:pPr>
        <w:pStyle w:val="ConsPlusTitle"/>
        <w:jc w:val="center"/>
        <w:rPr/>
      </w:pPr>
      <w:r>
        <w:rPr/>
        <w:t>ЛИБО ПОСЕЛКИ ГОРОДСКОГО ТИПА, ЛИБО ГОРОДА С НАСЕЛЕНИЕМ</w:t>
      </w:r>
    </w:p>
    <w:p>
      <w:pPr>
        <w:pStyle w:val="ConsPlusTitle"/>
        <w:jc w:val="center"/>
        <w:rPr/>
      </w:pPr>
      <w:r>
        <w:rPr/>
        <w:t>ДО 50 ТЫСЯЧ ЧЕЛОВЕК, РАСПОЛОЖЕННЫЕ В УДМУРТСКОЙ РЕСПУБЛИКЕ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постановлений Правительства УР от 01.06.2020 </w:t>
            </w:r>
            <w:hyperlink r:id="rId8">
              <w:r>
                <w:rPr>
                  <w:color w:val="0000FF"/>
                </w:rPr>
                <w:t>N 232</w:t>
              </w:r>
            </w:hyperlink>
            <w:r>
              <w:rPr>
                <w:color w:val="392C69"/>
              </w:rPr>
              <w:t>,</w:t>
            </w:r>
          </w:p>
          <w:p>
            <w:pPr>
              <w:pStyle w:val="ConsPlusNormal"/>
              <w:widowControl w:val="false"/>
              <w:jc w:val="center"/>
              <w:rPr/>
            </w:pPr>
            <w:r>
              <w:rPr>
                <w:color w:val="392C69"/>
              </w:rPr>
              <w:t xml:space="preserve">от 30.12.2020 </w:t>
            </w:r>
            <w:hyperlink r:id="rId9">
              <w:r>
                <w:rPr>
                  <w:color w:val="0000FF"/>
                </w:rPr>
                <w:t>N 664</w:t>
              </w:r>
            </w:hyperlink>
            <w:r>
              <w:rPr>
                <w:color w:val="392C69"/>
              </w:rPr>
              <w:t xml:space="preserve">, от 14.05.2021 </w:t>
            </w:r>
            <w:hyperlink r:id="rId10">
              <w:r>
                <w:rPr>
                  <w:color w:val="0000FF"/>
                </w:rPr>
                <w:t>N 239</w:t>
              </w:r>
            </w:hyperlink>
            <w:r>
              <w:rPr>
                <w:color w:val="392C69"/>
              </w:rPr>
              <w:t xml:space="preserve">, от 28.10.2021 </w:t>
            </w:r>
            <w:hyperlink r:id="rId11">
              <w:r>
                <w:rPr>
                  <w:color w:val="0000FF"/>
                </w:rPr>
                <w:t>N 585</w:t>
              </w:r>
            </w:hyperlink>
            <w:r>
              <w:rPr>
                <w:color w:val="392C69"/>
              </w:rPr>
              <w:t>,</w:t>
            </w:r>
          </w:p>
          <w:p>
            <w:pPr>
              <w:pStyle w:val="ConsPlusNormal"/>
              <w:widowControl w:val="false"/>
              <w:jc w:val="center"/>
              <w:rPr/>
            </w:pPr>
            <w:r>
              <w:rPr>
                <w:color w:val="392C69"/>
              </w:rPr>
              <w:t xml:space="preserve">от 14.09.2022 </w:t>
            </w:r>
            <w:hyperlink r:id="rId12">
              <w:r>
                <w:rPr>
                  <w:color w:val="0000FF"/>
                </w:rPr>
                <w:t>N 486</w:t>
              </w:r>
            </w:hyperlink>
            <w:r>
              <w:rPr>
                <w:color w:val="392C69"/>
              </w:rPr>
              <w:t>)</w:t>
            </w:r>
          </w:p>
        </w:tc>
        <w:tc>
          <w:tcPr>
            <w:tcW w:w="113" w:type="dxa"/>
            <w:tcBorders/>
            <w:shd w:color="auto" w:fill="F4F3F8" w:val="clear"/>
          </w:tcPr>
          <w:p>
            <w:pPr>
              <w:pStyle w:val="ConsPlusNormal"/>
              <w:widowControl w:val="false"/>
              <w:rPr/>
            </w:pPr>
            <w:r>
              <w:rPr/>
            </w:r>
          </w:p>
        </w:tc>
      </w:tr>
    </w:tbl>
    <w:p>
      <w:pPr>
        <w:pStyle w:val="ConsPlusNormal"/>
        <w:ind w:firstLine="540"/>
        <w:jc w:val="both"/>
        <w:rPr/>
      </w:pPr>
      <w:r>
        <w:rPr/>
      </w:r>
    </w:p>
    <w:p>
      <w:pPr>
        <w:pStyle w:val="ConsPlusTitle"/>
        <w:numPr>
          <w:ilvl w:val="0"/>
          <w:numId w:val="0"/>
        </w:numPr>
        <w:jc w:val="center"/>
        <w:outlineLvl w:val="1"/>
        <w:rPr/>
      </w:pPr>
      <w:r>
        <w:rPr/>
        <w:t>I. Общие положения</w:t>
      </w:r>
    </w:p>
    <w:p>
      <w:pPr>
        <w:pStyle w:val="ConsPlusNormal"/>
        <w:ind w:firstLine="540"/>
        <w:jc w:val="both"/>
        <w:rPr/>
      </w:pPr>
      <w:r>
        <w:rPr/>
      </w:r>
    </w:p>
    <w:p>
      <w:pPr>
        <w:pStyle w:val="ConsPlusNormal"/>
        <w:ind w:firstLine="540"/>
        <w:jc w:val="both"/>
        <w:rPr/>
      </w:pPr>
      <w:r>
        <w:rPr/>
        <w:t xml:space="preserve">1. Настоящее Положение о конкурсном отборе претендентов на право получения единовременной компенсационной выплаты учителям,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 разработано в целях реализации государственной </w:t>
      </w:r>
      <w:hyperlink r:id="rId13">
        <w:r>
          <w:rPr>
            <w:color w:val="0000FF"/>
          </w:rPr>
          <w:t>программы</w:t>
        </w:r>
      </w:hyperlink>
      <w:r>
        <w:rPr/>
        <w:t xml:space="preserve"> Удмуртской Республики "Развитие образования", предусматривающей проведение мероприятий, направленных на решение кадровых вопросов в образовательных организациях, реализующих программы начального общего, основного общего, среднего общего образования, расположенных в сельских населенных пунктах, поселках городского типа, городах с населением до 50 тысяч человек в Удмуртской Республике, испытывающих проблемы (дефицит) кадрового обеспечения образовательной деятельности.</w:t>
      </w:r>
    </w:p>
    <w:p>
      <w:pPr>
        <w:pStyle w:val="ConsPlusNormal"/>
        <w:spacing w:before="220" w:after="0"/>
        <w:ind w:firstLine="540"/>
        <w:jc w:val="both"/>
        <w:rPr/>
      </w:pPr>
      <w:r>
        <w:rPr/>
        <w:t>2. Контактная информация об уполномоченном исполнительном органе государственной власти Удмуртской Республики по принятию решений о предоставлении единовременных компенсационных выплат учителям, прибывшим (переехавшим) на работу в сельские населенные пункты, либо поселки городского типа, либо города с населением до 50 тысяч человек, - Министерстве образования и науки Удмуртской Республики и региональном операторе, ответственном за регистрацию заявлений и пакета документов претендентов для проведения конкурсного отбора на право получения единовременных компенсационных выплат - автономном образовательном учреждении дополнительного профессионального образования Удмуртской Республики "Институт развития образования" (далее соответственно - единовременная компенсационная выплата, Министерство, региональный оператор), размещается на официальных сайтах Министерства и регионального оператора в информационно-телекоммуникационной сети "Интернет".</w:t>
      </w:r>
    </w:p>
    <w:p>
      <w:pPr>
        <w:pStyle w:val="ConsPlusNormal"/>
        <w:ind w:firstLine="540"/>
        <w:jc w:val="both"/>
        <w:rPr/>
      </w:pPr>
      <w:r>
        <w:rPr/>
      </w:r>
    </w:p>
    <w:p>
      <w:pPr>
        <w:pStyle w:val="ConsPlusTitle"/>
        <w:numPr>
          <w:ilvl w:val="0"/>
          <w:numId w:val="0"/>
        </w:numPr>
        <w:jc w:val="center"/>
        <w:outlineLvl w:val="1"/>
        <w:rPr/>
      </w:pPr>
      <w:r>
        <w:rPr/>
        <w:t>II. Условия предоставления единовременной</w:t>
      </w:r>
    </w:p>
    <w:p>
      <w:pPr>
        <w:pStyle w:val="ConsPlusTitle"/>
        <w:jc w:val="center"/>
        <w:rPr/>
      </w:pPr>
      <w:r>
        <w:rPr/>
        <w:t>компенсационной выплаты</w:t>
      </w:r>
    </w:p>
    <w:p>
      <w:pPr>
        <w:pStyle w:val="ConsPlusNormal"/>
        <w:ind w:firstLine="540"/>
        <w:jc w:val="both"/>
        <w:rPr/>
      </w:pPr>
      <w:r>
        <w:rPr/>
      </w:r>
    </w:p>
    <w:p>
      <w:pPr>
        <w:pStyle w:val="ConsPlusNormal"/>
        <w:ind w:firstLine="540"/>
        <w:jc w:val="both"/>
        <w:rPr/>
      </w:pPr>
      <w:bookmarkStart w:id="1" w:name="P61"/>
      <w:bookmarkEnd w:id="1"/>
      <w:r>
        <w:rPr/>
        <w:t>3. Условиями предоставления единовременной компенсационной выплаты являются:</w:t>
      </w:r>
    </w:p>
    <w:p>
      <w:pPr>
        <w:pStyle w:val="ConsPlusNormal"/>
        <w:spacing w:before="220" w:after="0"/>
        <w:ind w:firstLine="540"/>
        <w:jc w:val="both"/>
        <w:rPr/>
      </w:pPr>
      <w:r>
        <w:rPr/>
        <w:t>возраст учителя до 55 лет включительно на дату подачи документов;</w:t>
      </w:r>
    </w:p>
    <w:p>
      <w:pPr>
        <w:pStyle w:val="ConsPlusNormal"/>
        <w:spacing w:before="220" w:after="0"/>
        <w:ind w:firstLine="540"/>
        <w:jc w:val="both"/>
        <w:rPr/>
      </w:pPr>
      <w:r>
        <w:rPr/>
        <w:t>наличие среднего профессионального или высшего образования и соответствие квалификационным требованиям, указанным в квалификационных справочниках, и (или) профессиональным стандартам;</w:t>
      </w:r>
    </w:p>
    <w:p>
      <w:pPr>
        <w:pStyle w:val="ConsPlusNormal"/>
        <w:spacing w:before="220" w:after="0"/>
        <w:ind w:firstLine="540"/>
        <w:jc w:val="both"/>
        <w:rPr/>
      </w:pPr>
      <w:r>
        <w:rPr/>
        <w:t>переезд на работу в сельский населенный пункт, либо поселок городского типа, либо город с населением до 50 тысяч человек, расположенный в Удмуртской Республике, находящийся на расстоянии более 50 километров от места его настоящего проживания и (или) работы;</w:t>
      </w:r>
    </w:p>
    <w:p>
      <w:pPr>
        <w:pStyle w:val="ConsPlusNormal"/>
        <w:spacing w:before="220" w:after="0"/>
        <w:ind w:firstLine="540"/>
        <w:jc w:val="both"/>
        <w:rPr/>
      </w:pPr>
      <w:r>
        <w:rPr/>
        <w:t>трудоустройство в общеобразовательную организацию, расположенную на территории Удмуртской Республики (далее - общеобразовательная организация Удмуртской Республики), на вакантную должность учителя, включенную в перечень вакантных должностей, с объемом учебной нагрузки не менее чем 18-часовой в неделю за ставку заработной платы;</w:t>
      </w:r>
    </w:p>
    <w:p>
      <w:pPr>
        <w:pStyle w:val="ConsPlusNormal"/>
        <w:spacing w:before="220" w:after="0"/>
        <w:ind w:firstLine="540"/>
        <w:jc w:val="both"/>
        <w:rPr/>
      </w:pPr>
      <w:r>
        <w:rPr/>
        <w:t>принятие учителем обязательства отработать в течение пяти лет по основному месту работы при условии учебной нагрузки не менее 18-часовой в неделю за ставку заработной платы в соответствии с трудовым договором.</w:t>
      </w:r>
    </w:p>
    <w:p>
      <w:pPr>
        <w:pStyle w:val="ConsPlusNormal"/>
        <w:spacing w:before="220" w:after="0"/>
        <w:ind w:firstLine="540"/>
        <w:jc w:val="both"/>
        <w:rPr/>
      </w:pPr>
      <w:r>
        <w:rPr/>
        <w:t xml:space="preserve">4. Период отпуска, предусмотренного </w:t>
      </w:r>
      <w:hyperlink r:id="rId14">
        <w:r>
          <w:rPr>
            <w:color w:val="0000FF"/>
          </w:rPr>
          <w:t>статьями 255</w:t>
        </w:r>
      </w:hyperlink>
      <w:r>
        <w:rPr/>
        <w:t xml:space="preserve">, </w:t>
      </w:r>
      <w:hyperlink r:id="rId15">
        <w:r>
          <w:rPr>
            <w:color w:val="0000FF"/>
          </w:rPr>
          <w:t>256</w:t>
        </w:r>
      </w:hyperlink>
      <w:r>
        <w:rPr/>
        <w:t xml:space="preserve"> и </w:t>
      </w:r>
      <w:hyperlink r:id="rId16">
        <w:r>
          <w:rPr>
            <w:color w:val="0000FF"/>
          </w:rPr>
          <w:t>257</w:t>
        </w:r>
      </w:hyperlink>
      <w:r>
        <w:rPr/>
        <w:t xml:space="preserve"> Трудового кодекса Российской Федерации, не включается в период работы.</w:t>
      </w:r>
    </w:p>
    <w:p>
      <w:pPr>
        <w:pStyle w:val="ConsPlusNormal"/>
        <w:spacing w:before="220" w:after="0"/>
        <w:ind w:firstLine="540"/>
        <w:jc w:val="both"/>
        <w:rPr/>
      </w:pPr>
      <w:r>
        <w:rPr/>
        <w:t xml:space="preserve">С учителем, с которым заключены трудовой договор и трехсторонний договор о единовременной компенсационной выплате, при предоставлении отпуска, предусмотренного </w:t>
      </w:r>
      <w:hyperlink r:id="rId17">
        <w:r>
          <w:rPr>
            <w:color w:val="0000FF"/>
          </w:rPr>
          <w:t>статьями 255</w:t>
        </w:r>
      </w:hyperlink>
      <w:r>
        <w:rPr/>
        <w:t xml:space="preserve">, </w:t>
      </w:r>
      <w:hyperlink r:id="rId18">
        <w:r>
          <w:rPr>
            <w:color w:val="0000FF"/>
          </w:rPr>
          <w:t>256</w:t>
        </w:r>
      </w:hyperlink>
      <w:r>
        <w:rPr/>
        <w:t xml:space="preserve"> и </w:t>
      </w:r>
      <w:hyperlink r:id="rId19">
        <w:r>
          <w:rPr>
            <w:color w:val="0000FF"/>
          </w:rPr>
          <w:t>257</w:t>
        </w:r>
      </w:hyperlink>
      <w:r>
        <w:rPr/>
        <w:t xml:space="preserve"> Трудового кодекса Российской Федерации, заключается дополнительное соглашение о продлении срока действия трудового договора и трехстороннего договора о предоставлении единовременной компенсационной выплаты на период нахождения в отпуске.</w:t>
      </w:r>
    </w:p>
    <w:p>
      <w:pPr>
        <w:pStyle w:val="ConsPlusNormal"/>
        <w:ind w:firstLine="540"/>
        <w:jc w:val="both"/>
        <w:rPr/>
      </w:pPr>
      <w:r>
        <w:rPr/>
      </w:r>
    </w:p>
    <w:p>
      <w:pPr>
        <w:pStyle w:val="ConsPlusTitle"/>
        <w:numPr>
          <w:ilvl w:val="0"/>
          <w:numId w:val="0"/>
        </w:numPr>
        <w:jc w:val="center"/>
        <w:outlineLvl w:val="1"/>
        <w:rPr/>
      </w:pPr>
      <w:r>
        <w:rPr/>
        <w:t>III. Формирование перечня вакантных должностей</w:t>
      </w:r>
    </w:p>
    <w:p>
      <w:pPr>
        <w:pStyle w:val="ConsPlusNormal"/>
        <w:ind w:firstLine="540"/>
        <w:jc w:val="both"/>
        <w:rPr/>
      </w:pPr>
      <w:r>
        <w:rPr/>
      </w:r>
    </w:p>
    <w:p>
      <w:pPr>
        <w:pStyle w:val="ConsPlusNormal"/>
        <w:ind w:firstLine="540"/>
        <w:jc w:val="both"/>
        <w:rPr/>
      </w:pPr>
      <w:r>
        <w:rPr/>
        <w:t>5. Министерство ежегодно до 15 декабря года, предшествующего году проведения конкурсного отбора на право получения единовременной компенсационной выплаты учителю (далее - конкурсный отбор), утверждает перечень вакантных должностей учителей общеобразовательных организаций Удмуртской Республики, при замещении которых осуществляются единовременные компенсационные выплаты учителям на очередной финансовый год (далее - перечень вакантных должностей), и размещает его на официальном сайте Министерства и на сайте Министерства просвещения Российской Федерации в информационно-телекоммуникационной сети "Интернет".</w:t>
      </w:r>
    </w:p>
    <w:p>
      <w:pPr>
        <w:pStyle w:val="ConsPlusNormal"/>
        <w:spacing w:before="220" w:after="0"/>
        <w:ind w:firstLine="540"/>
        <w:jc w:val="both"/>
        <w:rPr/>
      </w:pPr>
      <w:r>
        <w:rPr/>
        <w:t xml:space="preserve">Перечень вакантных должностей формируется Министерством на основе информации, предоставленной органами местного самоуправления муниципальных образований в Удмуртской Республике, на территории которых расположены населенные пункты с населением до 50 тысяч человек, подписанной главой соответствующего муниципального образования в Удмуртской Республике, в период с 1 октября по 1 ноября текущего года с учетом </w:t>
      </w:r>
      <w:hyperlink r:id="rId20">
        <w:r>
          <w:rPr>
            <w:color w:val="0000FF"/>
          </w:rPr>
          <w:t>формы</w:t>
        </w:r>
      </w:hyperlink>
      <w:r>
        <w:rPr/>
        <w:t xml:space="preserve"> федерального статистического наблюдения N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w:t>
      </w:r>
    </w:p>
    <w:p>
      <w:pPr>
        <w:pStyle w:val="ConsPlusNormal"/>
        <w:spacing w:before="220" w:after="0"/>
        <w:ind w:firstLine="540"/>
        <w:jc w:val="both"/>
        <w:rPr/>
      </w:pPr>
      <w:r>
        <w:rPr/>
        <w:t>6. В перечень вакантных должностей включаются только вакансии в общеобразовательных организациях Удмуртской Республики, по которым количество часов учебной нагрузки составляет не менее 18-часовой в неделю за ставку заработной платы в соответствии с трудовым договором (в целях обеспечения социальной гарантии начисления педагогического стажа).</w:t>
      </w:r>
    </w:p>
    <w:p>
      <w:pPr>
        <w:pStyle w:val="ConsPlusNormal"/>
        <w:spacing w:before="220" w:after="0"/>
        <w:ind w:firstLine="540"/>
        <w:jc w:val="both"/>
        <w:rPr/>
      </w:pPr>
      <w:r>
        <w:rPr/>
        <w:t>При подготовке перечня вакантных должностей учитываются демографические и социально-экономические перспективы населенных пунктов Удмуртской Республики.</w:t>
      </w:r>
    </w:p>
    <w:p>
      <w:pPr>
        <w:pStyle w:val="ConsPlusNormal"/>
        <w:ind w:firstLine="540"/>
        <w:jc w:val="both"/>
        <w:rPr/>
      </w:pPr>
      <w:r>
        <w:rPr/>
      </w:r>
    </w:p>
    <w:p>
      <w:pPr>
        <w:pStyle w:val="ConsPlusTitle"/>
        <w:numPr>
          <w:ilvl w:val="0"/>
          <w:numId w:val="0"/>
        </w:numPr>
        <w:jc w:val="center"/>
        <w:outlineLvl w:val="1"/>
        <w:rPr/>
      </w:pPr>
      <w:r>
        <w:rPr/>
        <w:t>IV. Подача документов претендентами</w:t>
      </w:r>
    </w:p>
    <w:p>
      <w:pPr>
        <w:pStyle w:val="ConsPlusNormal"/>
        <w:ind w:firstLine="540"/>
        <w:jc w:val="both"/>
        <w:rPr/>
      </w:pPr>
      <w:r>
        <w:rPr/>
      </w:r>
    </w:p>
    <w:p>
      <w:pPr>
        <w:pStyle w:val="ConsPlusNormal"/>
        <w:ind w:firstLine="540"/>
        <w:jc w:val="both"/>
        <w:rPr/>
      </w:pPr>
      <w:bookmarkStart w:id="2" w:name="P79"/>
      <w:bookmarkEnd w:id="2"/>
      <w:r>
        <w:rPr/>
        <w:t>7. Заявление на участие в конкурсном отборе подается региональному оператору с 10 января по 15 апреля текущего года включительно по форме, утвержденной Министерством, с приложением следующих документов:</w:t>
      </w:r>
    </w:p>
    <w:p>
      <w:pPr>
        <w:pStyle w:val="ConsPlusNormal"/>
        <w:spacing w:before="220" w:after="0"/>
        <w:ind w:firstLine="540"/>
        <w:jc w:val="both"/>
        <w:rPr/>
      </w:pPr>
      <w:r>
        <w:rPr/>
        <w:t>копии паспорта учителя или временного удостоверения личности, выдаваемого на период оформления паспорта в порядке, утверждаемом уполномоченным федеральным органом исполнительной власти;</w:t>
      </w:r>
    </w:p>
    <w:p>
      <w:pPr>
        <w:pStyle w:val="ConsPlusNormal"/>
        <w:spacing w:before="220" w:after="0"/>
        <w:ind w:firstLine="540"/>
        <w:jc w:val="both"/>
        <w:rPr/>
      </w:pPr>
      <w:r>
        <w:rPr/>
        <w:t>копии документа об образовании по направлению подготовки "Образование и педагогика" или в области, соответствующей преподаваемому предмету;</w:t>
      </w:r>
    </w:p>
    <w:p>
      <w:pPr>
        <w:pStyle w:val="ConsPlusNormal"/>
        <w:spacing w:before="220" w:after="0"/>
        <w:ind w:firstLine="540"/>
        <w:jc w:val="both"/>
        <w:rPr/>
      </w:pPr>
      <w:r>
        <w:rPr/>
        <w:t>копии документа об изменении фамилии, имени или отчества в случае изменения фамилии, имени или отчества;</w:t>
      </w:r>
    </w:p>
    <w:p>
      <w:pPr>
        <w:pStyle w:val="ConsPlusNormal"/>
        <w:spacing w:before="220" w:after="0"/>
        <w:ind w:firstLine="540"/>
        <w:jc w:val="both"/>
        <w:rPr/>
      </w:pPr>
      <w:r>
        <w:rPr/>
        <w:t>копии свидетельства о регистрации по месту пребывания (при наличии у учителя регистрации по месту пребывания);</w:t>
      </w:r>
    </w:p>
    <w:p>
      <w:pPr>
        <w:pStyle w:val="ConsPlusNormal"/>
        <w:spacing w:before="220" w:after="0"/>
        <w:ind w:firstLine="540"/>
        <w:jc w:val="both"/>
        <w:rPr/>
      </w:pPr>
      <w:r>
        <w:rPr/>
        <w:t>копии документа, подтверждающего уровень квалификации;</w:t>
      </w:r>
    </w:p>
    <w:p>
      <w:pPr>
        <w:pStyle w:val="ConsPlusNormal"/>
        <w:spacing w:before="220" w:after="0"/>
        <w:ind w:firstLine="540"/>
        <w:jc w:val="both"/>
        <w:rPr/>
      </w:pPr>
      <w:r>
        <w:rPr/>
        <w:t>копии трудовой книжки, заверенной в установленном порядке, и (или) сведения о трудовой деятельности, оформленные в установленном законодательством порядке (далее - сведения о трудовой деятельности);</w:t>
      </w:r>
    </w:p>
    <w:p>
      <w:pPr>
        <w:pStyle w:val="ConsPlusNormal"/>
        <w:jc w:val="both"/>
        <w:rPr/>
      </w:pPr>
      <w:r>
        <w:rPr/>
        <w:t xml:space="preserve">(в ред. </w:t>
      </w:r>
      <w:hyperlink r:id="rId21">
        <w:r>
          <w:rPr>
            <w:color w:val="0000FF"/>
          </w:rPr>
          <w:t>постановления</w:t>
        </w:r>
      </w:hyperlink>
      <w:r>
        <w:rPr/>
        <w:t xml:space="preserve"> Правительства УР от 30.12.2020 N 664)</w:t>
      </w:r>
    </w:p>
    <w:p>
      <w:pPr>
        <w:pStyle w:val="ConsPlusNormal"/>
        <w:spacing w:before="220" w:after="0"/>
        <w:ind w:firstLine="540"/>
        <w:jc w:val="both"/>
        <w:rPr/>
      </w:pPr>
      <w:r>
        <w:rPr/>
        <w:t>копии свидетельства о постановке на учет физического лица в налоговом органе или уведомления о постановке на учет в налоговом органе физического лица по месту жительства на территории Российской Федерации;</w:t>
      </w:r>
    </w:p>
    <w:p>
      <w:pPr>
        <w:pStyle w:val="ConsPlusNormal"/>
        <w:spacing w:before="220" w:after="0"/>
        <w:ind w:firstLine="540"/>
        <w:jc w:val="both"/>
        <w:rPr/>
      </w:pPr>
      <w:r>
        <w:rPr/>
        <w:t>копии документа, подтверждающего регистрацию в системе индивидуального (персонифицированного) учета, в том числе в форме электронного документа (копия страхового свидетельства обязательного пенсионного страхования гражданина);</w:t>
      </w:r>
    </w:p>
    <w:p>
      <w:pPr>
        <w:pStyle w:val="ConsPlusNormal"/>
        <w:spacing w:before="220" w:after="0"/>
        <w:ind w:firstLine="540"/>
        <w:jc w:val="both"/>
        <w:rPr/>
      </w:pPr>
      <w:hyperlink w:anchor="P195">
        <w:r>
          <w:rPr>
            <w:color w:val="0000FF"/>
          </w:rPr>
          <w:t>согласия</w:t>
        </w:r>
      </w:hyperlink>
      <w:r>
        <w:rPr/>
        <w:t xml:space="preserve"> претендента на обработку персональных данных по форме согласно приложению 1 к настоящему Положению;</w:t>
      </w:r>
    </w:p>
    <w:p>
      <w:pPr>
        <w:pStyle w:val="ConsPlusNormal"/>
        <w:spacing w:before="220" w:after="0"/>
        <w:ind w:firstLine="540"/>
        <w:jc w:val="both"/>
        <w:rPr/>
      </w:pPr>
      <w:r>
        <w:rPr/>
        <w:t>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ConsPlusNormal"/>
        <w:spacing w:before="220" w:after="0"/>
        <w:ind w:firstLine="540"/>
        <w:jc w:val="both"/>
        <w:rPr/>
      </w:pPr>
      <w:r>
        <w:rPr/>
        <w:t>копии свидетельства о браке;</w:t>
      </w:r>
    </w:p>
    <w:p>
      <w:pPr>
        <w:pStyle w:val="ConsPlusNormal"/>
        <w:spacing w:before="220" w:after="0"/>
        <w:ind w:firstLine="540"/>
        <w:jc w:val="both"/>
        <w:rPr/>
      </w:pPr>
      <w:r>
        <w:rPr/>
        <w:t>копии свидетельств о рождении детей;</w:t>
      </w:r>
    </w:p>
    <w:p>
      <w:pPr>
        <w:pStyle w:val="ConsPlusNormal"/>
        <w:spacing w:before="220" w:after="0"/>
        <w:ind w:firstLine="540"/>
        <w:jc w:val="both"/>
        <w:rPr/>
      </w:pPr>
      <w:hyperlink w:anchor="P269">
        <w:r>
          <w:rPr>
            <w:color w:val="0000FF"/>
          </w:rPr>
          <w:t>согласия</w:t>
        </w:r>
      </w:hyperlink>
      <w:r>
        <w:rPr/>
        <w:t xml:space="preserve"> о готовности переезда в сельские населенные пункты, либо поселки городского типа, либо города с населением до 50 тысяч человек по форме согласно приложению 2 к настоящему Положению;</w:t>
      </w:r>
    </w:p>
    <w:p>
      <w:pPr>
        <w:pStyle w:val="ConsPlusNormal"/>
        <w:spacing w:before="220" w:after="0"/>
        <w:ind w:firstLine="540"/>
        <w:jc w:val="both"/>
        <w:rPr/>
      </w:pPr>
      <w:r>
        <w:rPr/>
        <w:t>иные документы по усмотрению претендента.</w:t>
      </w:r>
    </w:p>
    <w:p>
      <w:pPr>
        <w:pStyle w:val="ConsPlusNormal"/>
        <w:spacing w:before="220" w:after="0"/>
        <w:ind w:firstLine="540"/>
        <w:jc w:val="both"/>
        <w:rPr/>
      </w:pPr>
      <w:r>
        <w:rPr/>
        <w:t>Копии документов, не заверенные нотариально, должны быть представлены с предъявлением оригиналов. Копии документов, представленные с предъявлением оригиналов, сличаются, заверяются должностным лицом, осуществляющим прием документов, после чего оригинал возвращается претенденту.</w:t>
      </w:r>
    </w:p>
    <w:p>
      <w:pPr>
        <w:pStyle w:val="ConsPlusNormal"/>
        <w:spacing w:before="220" w:after="0"/>
        <w:ind w:firstLine="540"/>
        <w:jc w:val="both"/>
        <w:rPr/>
      </w:pPr>
      <w:r>
        <w:rPr/>
        <w:t xml:space="preserve">8. Региональный оператор проводит проверку документов претендентов на их соответствие перечню, установленному </w:t>
      </w:r>
      <w:hyperlink w:anchor="P79">
        <w:r>
          <w:rPr>
            <w:color w:val="0000FF"/>
          </w:rPr>
          <w:t>пунктом 7</w:t>
        </w:r>
      </w:hyperlink>
      <w:r>
        <w:rPr/>
        <w:t xml:space="preserve"> настоящего Положения. При соответствии представленных документов перечню региональный оператор регистрирует заявление в реестре поступления документов с указанием даты и времени регистрации и выдает претенденту выписку из реестра поступления документов с описью принятых документов с указанием даты и времени их регистрации.</w:t>
      </w:r>
    </w:p>
    <w:p>
      <w:pPr>
        <w:pStyle w:val="ConsPlusNormal"/>
        <w:spacing w:before="220" w:after="0"/>
        <w:ind w:firstLine="540"/>
        <w:jc w:val="both"/>
        <w:rPr/>
      </w:pPr>
      <w:r>
        <w:rPr/>
        <w:t>Претендентом ставится подпись в реестре поступления документов о согласии с указанными датой и временем подачи документов.</w:t>
      </w:r>
    </w:p>
    <w:p>
      <w:pPr>
        <w:pStyle w:val="ConsPlusNormal"/>
        <w:spacing w:before="220" w:after="0"/>
        <w:ind w:firstLine="540"/>
        <w:jc w:val="both"/>
        <w:rPr/>
      </w:pPr>
      <w:r>
        <w:rPr/>
        <w:t xml:space="preserve">9. В случае представления претендентом пакета документов, не соответствующего перечню, установленному </w:t>
      </w:r>
      <w:hyperlink w:anchor="P79">
        <w:r>
          <w:rPr>
            <w:color w:val="0000FF"/>
          </w:rPr>
          <w:t>пунктом 7</w:t>
        </w:r>
      </w:hyperlink>
      <w:r>
        <w:rPr/>
        <w:t xml:space="preserve"> настоящего Положения, региональный оператор возвращает документы без регистрации.</w:t>
      </w:r>
    </w:p>
    <w:p>
      <w:pPr>
        <w:pStyle w:val="ConsPlusNormal"/>
        <w:spacing w:before="220" w:after="0"/>
        <w:ind w:firstLine="540"/>
        <w:jc w:val="both"/>
        <w:rPr/>
      </w:pPr>
      <w:r>
        <w:rPr/>
        <w:t xml:space="preserve">10. К участию в конкурсном отборе не допускаются претенденты, не соответствующие условиям, указанным в </w:t>
      </w:r>
      <w:hyperlink w:anchor="P61">
        <w:r>
          <w:rPr>
            <w:color w:val="0000FF"/>
          </w:rPr>
          <w:t>пункте 3</w:t>
        </w:r>
      </w:hyperlink>
      <w:r>
        <w:rPr/>
        <w:t xml:space="preserve"> настоящего Положения.</w:t>
      </w:r>
    </w:p>
    <w:p>
      <w:pPr>
        <w:pStyle w:val="ConsPlusNormal"/>
        <w:spacing w:before="220" w:after="0"/>
        <w:ind w:firstLine="540"/>
        <w:jc w:val="both"/>
        <w:rPr/>
      </w:pPr>
      <w:r>
        <w:rPr/>
        <w:t>11. Заявление на участие в конкурсном отборе может быть подано:</w:t>
      </w:r>
    </w:p>
    <w:p>
      <w:pPr>
        <w:pStyle w:val="ConsPlusNormal"/>
        <w:spacing w:before="220" w:after="0"/>
        <w:ind w:firstLine="540"/>
        <w:jc w:val="both"/>
        <w:rPr/>
      </w:pPr>
      <w:r>
        <w:rPr/>
        <w:t>1) в электронном виде на сайте регионального оператора.</w:t>
      </w:r>
    </w:p>
    <w:p>
      <w:pPr>
        <w:pStyle w:val="ConsPlusNormal"/>
        <w:spacing w:before="220" w:after="0"/>
        <w:ind w:firstLine="540"/>
        <w:jc w:val="both"/>
        <w:rPr/>
      </w:pPr>
      <w:r>
        <w:rPr/>
        <w:t xml:space="preserve">Документы, предусмотренные </w:t>
      </w:r>
      <w:hyperlink w:anchor="P79">
        <w:r>
          <w:rPr>
            <w:color w:val="0000FF"/>
          </w:rPr>
          <w:t>пунктом 7</w:t>
        </w:r>
      </w:hyperlink>
      <w:r>
        <w:rPr/>
        <w:t xml:space="preserve"> настоящего Положения, направленные в форме электронных документов, в обязательном порядке должны быть подписаны электронной подписью в соответствии с требованиями федерального законодательства;</w:t>
      </w:r>
    </w:p>
    <w:p>
      <w:pPr>
        <w:pStyle w:val="ConsPlusNormal"/>
        <w:spacing w:before="220" w:after="0"/>
        <w:ind w:firstLine="540"/>
        <w:jc w:val="both"/>
        <w:rPr/>
      </w:pPr>
      <w:r>
        <w:rPr/>
        <w:t>2) на бумажном носителе региональному оператору.</w:t>
      </w:r>
    </w:p>
    <w:p>
      <w:pPr>
        <w:pStyle w:val="ConsPlusNormal"/>
        <w:spacing w:before="220" w:after="0"/>
        <w:ind w:firstLine="540"/>
        <w:jc w:val="both"/>
        <w:rPr/>
      </w:pPr>
      <w:r>
        <w:rPr/>
        <w:t>12. Претендент может подать документы только на одну вакантную должность учителя, включенную в перечень вакантных должностей.</w:t>
      </w:r>
    </w:p>
    <w:p>
      <w:pPr>
        <w:pStyle w:val="ConsPlusNormal"/>
        <w:ind w:firstLine="540"/>
        <w:jc w:val="both"/>
        <w:rPr/>
      </w:pPr>
      <w:r>
        <w:rPr/>
      </w:r>
    </w:p>
    <w:p>
      <w:pPr>
        <w:pStyle w:val="ConsPlusTitle"/>
        <w:numPr>
          <w:ilvl w:val="0"/>
          <w:numId w:val="0"/>
        </w:numPr>
        <w:jc w:val="center"/>
        <w:outlineLvl w:val="1"/>
        <w:rPr/>
      </w:pPr>
      <w:r>
        <w:rPr/>
        <w:t>V. Этапы проведения конкурсного отбора</w:t>
      </w:r>
    </w:p>
    <w:p>
      <w:pPr>
        <w:pStyle w:val="ConsPlusNormal"/>
        <w:ind w:firstLine="540"/>
        <w:jc w:val="both"/>
        <w:rPr/>
      </w:pPr>
      <w:r>
        <w:rPr/>
      </w:r>
    </w:p>
    <w:p>
      <w:pPr>
        <w:pStyle w:val="ConsPlusNormal"/>
        <w:ind w:firstLine="540"/>
        <w:jc w:val="both"/>
        <w:rPr/>
      </w:pPr>
      <w:bookmarkStart w:id="3" w:name="P108"/>
      <w:bookmarkEnd w:id="3"/>
      <w:r>
        <w:rPr/>
        <w:t>13. Конкурсный отбор состоит из следующих этапов:</w:t>
      </w:r>
    </w:p>
    <w:p>
      <w:pPr>
        <w:pStyle w:val="ConsPlusNormal"/>
        <w:spacing w:before="220" w:after="0"/>
        <w:ind w:firstLine="540"/>
        <w:jc w:val="both"/>
        <w:rPr/>
      </w:pPr>
      <w:r>
        <w:rPr/>
        <w:t>1 этап - прием заявлений и документов, регистрация претендентов на участие в конкурсном отборе:</w:t>
      </w:r>
    </w:p>
    <w:p>
      <w:pPr>
        <w:pStyle w:val="ConsPlusNormal"/>
        <w:spacing w:before="220" w:after="0"/>
        <w:ind w:firstLine="540"/>
        <w:jc w:val="both"/>
        <w:rPr/>
      </w:pPr>
      <w:r>
        <w:rPr/>
        <w:t>в 2020 году - с 10 января по 25 мая;</w:t>
      </w:r>
    </w:p>
    <w:p>
      <w:pPr>
        <w:pStyle w:val="ConsPlusNormal"/>
        <w:spacing w:before="220" w:after="0"/>
        <w:ind w:firstLine="540"/>
        <w:jc w:val="both"/>
        <w:rPr/>
      </w:pPr>
      <w:r>
        <w:rPr/>
        <w:t>в 2021 году - с 11 января по 25 мая; с 1 по 25 октября;</w:t>
      </w:r>
    </w:p>
    <w:p>
      <w:pPr>
        <w:pStyle w:val="ConsPlusNormal"/>
        <w:spacing w:before="220" w:after="0"/>
        <w:ind w:firstLine="540"/>
        <w:jc w:val="both"/>
        <w:rPr/>
      </w:pPr>
      <w:r>
        <w:rPr/>
        <w:t>в 2023 году - с 11 января по 25 мая;</w:t>
      </w:r>
    </w:p>
    <w:p>
      <w:pPr>
        <w:pStyle w:val="ConsPlusNormal"/>
        <w:spacing w:before="220" w:after="0"/>
        <w:ind w:firstLine="540"/>
        <w:jc w:val="both"/>
        <w:rPr/>
      </w:pPr>
      <w:r>
        <w:rPr/>
        <w:t>в 2024 году - с 11 января по 25 мая;</w:t>
      </w:r>
    </w:p>
    <w:p>
      <w:pPr>
        <w:pStyle w:val="ConsPlusNormal"/>
        <w:spacing w:before="220" w:after="0"/>
        <w:ind w:firstLine="540"/>
        <w:jc w:val="both"/>
        <w:rPr/>
      </w:pPr>
      <w:r>
        <w:rPr/>
        <w:t>2 этап - проведение экспертной оценки документов, представленных претендентами, в соответствии с утвержденными критериями, выставление каждому претенденту баллов, подготовка аналитических материалов и формирование рейтинга с указанием баллов по каждому претенденту:</w:t>
      </w:r>
    </w:p>
    <w:p>
      <w:pPr>
        <w:pStyle w:val="ConsPlusNormal"/>
        <w:spacing w:before="220" w:after="0"/>
        <w:ind w:firstLine="540"/>
        <w:jc w:val="both"/>
        <w:rPr/>
      </w:pPr>
      <w:r>
        <w:rPr/>
        <w:t>в 2020 году - с 26 мая по 10 июня;</w:t>
      </w:r>
    </w:p>
    <w:p>
      <w:pPr>
        <w:pStyle w:val="ConsPlusNormal"/>
        <w:spacing w:before="220" w:after="0"/>
        <w:ind w:firstLine="540"/>
        <w:jc w:val="both"/>
        <w:rPr/>
      </w:pPr>
      <w:r>
        <w:rPr/>
        <w:t>в 2021 году - с 26 мая по 10 июня; 26 октября;</w:t>
      </w:r>
    </w:p>
    <w:p>
      <w:pPr>
        <w:pStyle w:val="ConsPlusNormal"/>
        <w:spacing w:before="220" w:after="0"/>
        <w:ind w:firstLine="540"/>
        <w:jc w:val="both"/>
        <w:rPr/>
      </w:pPr>
      <w:r>
        <w:rPr/>
        <w:t>в 2023 году - с 26 мая по 10 июня;</w:t>
      </w:r>
    </w:p>
    <w:p>
      <w:pPr>
        <w:pStyle w:val="ConsPlusNormal"/>
        <w:spacing w:before="220" w:after="0"/>
        <w:ind w:firstLine="540"/>
        <w:jc w:val="both"/>
        <w:rPr/>
      </w:pPr>
      <w:r>
        <w:rPr/>
        <w:t>в 2024 году - с 26 мая по 10 июня;</w:t>
      </w:r>
    </w:p>
    <w:p>
      <w:pPr>
        <w:pStyle w:val="ConsPlusNormal"/>
        <w:spacing w:before="220" w:after="0"/>
        <w:ind w:firstLine="540"/>
        <w:jc w:val="both"/>
        <w:rPr/>
      </w:pPr>
      <w:r>
        <w:rPr/>
        <w:t>3 этап - определение претендентов, набравших наибольшее количество баллов по результатам рейтинга, подписание протокола заседания конкурсной комиссии, направление извещений о результатах конкурсного отбора претендентам, набравшим наибольшее количество баллов по результатам рейтинга:</w:t>
      </w:r>
    </w:p>
    <w:p>
      <w:pPr>
        <w:pStyle w:val="ConsPlusNormal"/>
        <w:spacing w:before="220" w:after="0"/>
        <w:ind w:firstLine="540"/>
        <w:jc w:val="both"/>
        <w:rPr/>
      </w:pPr>
      <w:r>
        <w:rPr/>
        <w:t>в 2020 году - с 11 по 20 июня;</w:t>
      </w:r>
    </w:p>
    <w:p>
      <w:pPr>
        <w:pStyle w:val="ConsPlusNormal"/>
        <w:spacing w:before="220" w:after="0"/>
        <w:ind w:firstLine="540"/>
        <w:jc w:val="both"/>
        <w:rPr/>
      </w:pPr>
      <w:r>
        <w:rPr/>
        <w:t>в 2021 году - с 11 по 20 июня; с 27 по 29 октября;</w:t>
      </w:r>
    </w:p>
    <w:p>
      <w:pPr>
        <w:pStyle w:val="ConsPlusNormal"/>
        <w:spacing w:before="220" w:after="0"/>
        <w:ind w:firstLine="540"/>
        <w:jc w:val="both"/>
        <w:rPr/>
      </w:pPr>
      <w:r>
        <w:rPr/>
        <w:t>в 2023 году - с 11 по 20 июня;</w:t>
      </w:r>
    </w:p>
    <w:p>
      <w:pPr>
        <w:pStyle w:val="ConsPlusNormal"/>
        <w:spacing w:before="220" w:after="0"/>
        <w:ind w:firstLine="540"/>
        <w:jc w:val="both"/>
        <w:rPr/>
      </w:pPr>
      <w:r>
        <w:rPr/>
        <w:t>в 2024 году - с 11 по 20 июня;</w:t>
      </w:r>
    </w:p>
    <w:p>
      <w:pPr>
        <w:pStyle w:val="ConsPlusNormal"/>
        <w:spacing w:before="220" w:after="0"/>
        <w:ind w:firstLine="540"/>
        <w:jc w:val="both"/>
        <w:rPr/>
      </w:pPr>
      <w:r>
        <w:rPr/>
        <w:t>4 этап - выезд (по желанию претендента, набравшего наибольшее количество баллов) в выбранную общеобразовательную организацию с целью знакомства с ее администрацией и педагогическим коллективом, а также для решения вопросов, связанных с переездом и трудоустройством; заключение трудового договора с общеобразовательной организацией Удмуртской Республики:</w:t>
      </w:r>
    </w:p>
    <w:p>
      <w:pPr>
        <w:pStyle w:val="ConsPlusNormal"/>
        <w:spacing w:before="220" w:after="0"/>
        <w:ind w:firstLine="540"/>
        <w:jc w:val="both"/>
        <w:rPr/>
      </w:pPr>
      <w:r>
        <w:rPr/>
        <w:t>в 2020 году - с 21 по 30 июня;</w:t>
      </w:r>
    </w:p>
    <w:p>
      <w:pPr>
        <w:pStyle w:val="ConsPlusNormal"/>
        <w:spacing w:before="220" w:after="0"/>
        <w:ind w:firstLine="540"/>
        <w:jc w:val="both"/>
        <w:rPr/>
      </w:pPr>
      <w:r>
        <w:rPr/>
        <w:t>в 2021 году - с 21 по 30 июня; с 30 октября по 8 ноября;</w:t>
      </w:r>
    </w:p>
    <w:p>
      <w:pPr>
        <w:pStyle w:val="ConsPlusNormal"/>
        <w:spacing w:before="220" w:after="0"/>
        <w:ind w:firstLine="540"/>
        <w:jc w:val="both"/>
        <w:rPr/>
      </w:pPr>
      <w:r>
        <w:rPr/>
        <w:t>в 2023 году - с 21 по 30 июня;</w:t>
      </w:r>
    </w:p>
    <w:p>
      <w:pPr>
        <w:pStyle w:val="ConsPlusNormal"/>
        <w:spacing w:before="220" w:after="0"/>
        <w:ind w:firstLine="540"/>
        <w:jc w:val="both"/>
        <w:rPr/>
      </w:pPr>
      <w:r>
        <w:rPr/>
        <w:t>в 2024 году - с 21 по 30 июня.</w:t>
      </w:r>
    </w:p>
    <w:p>
      <w:pPr>
        <w:pStyle w:val="ConsPlusNormal"/>
        <w:spacing w:before="220" w:after="0"/>
        <w:ind w:firstLine="540"/>
        <w:jc w:val="both"/>
        <w:rPr/>
      </w:pPr>
      <w:r>
        <w:rPr/>
        <w:t>В случае незаключения в срок до 30 июня, до 10 ноября текущего года соответственно включительно трудового договора с общеобразовательной организацией Удмуртской Республики претендент, набравший наибольшее количество баллов по результатам рейтинга, считается отказавшимся от участия в конкурсном отборе в текущем году.</w:t>
      </w:r>
    </w:p>
    <w:p>
      <w:pPr>
        <w:pStyle w:val="ConsPlusNormal"/>
        <w:spacing w:before="220" w:after="0"/>
        <w:ind w:firstLine="540"/>
        <w:jc w:val="both"/>
        <w:rPr/>
      </w:pPr>
      <w:r>
        <w:rPr/>
        <w:t>В случае незаключения трудового договора с общеобразовательной организацией Удмуртской Республики претендентом, набравшим наибольшее количество баллов по результатам рейтинга, заключить трудовой договор предлагается следующему по рейтингу претенденту, набравшему наибольшее количество баллов.</w:t>
      </w:r>
    </w:p>
    <w:p>
      <w:pPr>
        <w:pStyle w:val="ConsPlusNormal"/>
        <w:spacing w:before="220" w:after="0"/>
        <w:ind w:firstLine="540"/>
        <w:jc w:val="both"/>
        <w:rPr/>
      </w:pPr>
      <w:r>
        <w:rPr/>
        <w:t>При наличии заключенного трудового договора с общеобразовательной организацией Удмуртской Республики следующего в рейтинге претендента он включается в список победителей конкурсного отбора на право получения единовременной компенсационной выплаты;</w:t>
      </w:r>
    </w:p>
    <w:p>
      <w:pPr>
        <w:pStyle w:val="ConsPlusNormal"/>
        <w:spacing w:before="220" w:after="0"/>
        <w:ind w:firstLine="540"/>
        <w:jc w:val="both"/>
        <w:rPr/>
      </w:pPr>
      <w:r>
        <w:rPr/>
        <w:t>5 этап - издание приказа Министерства об утверждении списка победителей конкурсного отбора на право получения единовременной компенсационной выплаты на основании протокола заседания конкурсной комиссии, рейтинга претендентов и трудовых договоров, заключенных с общеобразовательными организациями Удмуртской Республики:</w:t>
      </w:r>
    </w:p>
    <w:p>
      <w:pPr>
        <w:pStyle w:val="ConsPlusNormal"/>
        <w:spacing w:before="220" w:after="0"/>
        <w:ind w:firstLine="540"/>
        <w:jc w:val="both"/>
        <w:rPr/>
      </w:pPr>
      <w:r>
        <w:rPr/>
        <w:t>в 2020 году - до 31 июля;</w:t>
      </w:r>
    </w:p>
    <w:p>
      <w:pPr>
        <w:pStyle w:val="ConsPlusNormal"/>
        <w:spacing w:before="220" w:after="0"/>
        <w:ind w:firstLine="540"/>
        <w:jc w:val="both"/>
        <w:rPr/>
      </w:pPr>
      <w:r>
        <w:rPr/>
        <w:t>в 2021 году - до 31 июля; 12 ноября;</w:t>
      </w:r>
    </w:p>
    <w:p>
      <w:pPr>
        <w:pStyle w:val="ConsPlusNormal"/>
        <w:spacing w:before="220" w:after="0"/>
        <w:ind w:firstLine="540"/>
        <w:jc w:val="both"/>
        <w:rPr/>
      </w:pPr>
      <w:r>
        <w:rPr/>
        <w:t>в 2023 году - до 31 июля;</w:t>
      </w:r>
    </w:p>
    <w:p>
      <w:pPr>
        <w:pStyle w:val="ConsPlusNormal"/>
        <w:spacing w:before="220" w:after="0"/>
        <w:ind w:firstLine="540"/>
        <w:jc w:val="both"/>
        <w:rPr/>
      </w:pPr>
      <w:r>
        <w:rPr/>
        <w:t>в 2024 году - до 31 июля.</w:t>
      </w:r>
    </w:p>
    <w:p>
      <w:pPr>
        <w:pStyle w:val="ConsPlusNormal"/>
        <w:spacing w:before="220" w:after="0"/>
        <w:ind w:firstLine="540"/>
        <w:jc w:val="both"/>
        <w:rPr/>
      </w:pPr>
      <w:r>
        <w:rPr/>
        <w:t>Претенденты, набравшие наибольшее количество баллов по результатам рейтинга и не заключившие трудовой договор с общеобразовательной организацией Удмуртской Республики, исключаются из списка победителей конкурсного отбора на право получения единовременной компенсационной выплаты и лишаются права участия в конкурсном отборе в текущем году.</w:t>
      </w:r>
    </w:p>
    <w:p>
      <w:pPr>
        <w:pStyle w:val="ConsPlusNormal"/>
        <w:jc w:val="both"/>
        <w:rPr/>
      </w:pPr>
      <w:r>
        <w:rPr/>
        <w:t xml:space="preserve">(п. 13 в ред. </w:t>
      </w:r>
      <w:hyperlink r:id="rId22">
        <w:r>
          <w:rPr>
            <w:color w:val="0000FF"/>
          </w:rPr>
          <w:t>постановления</w:t>
        </w:r>
      </w:hyperlink>
      <w:r>
        <w:rPr/>
        <w:t xml:space="preserve"> Правительства УР от 14.09.2022 N 486)</w:t>
      </w:r>
    </w:p>
    <w:p>
      <w:pPr>
        <w:pStyle w:val="ConsPlusNormal"/>
        <w:ind w:firstLine="540"/>
        <w:jc w:val="both"/>
        <w:rPr/>
      </w:pPr>
      <w:r>
        <w:rPr/>
      </w:r>
    </w:p>
    <w:p>
      <w:pPr>
        <w:pStyle w:val="ConsPlusTitle"/>
        <w:numPr>
          <w:ilvl w:val="0"/>
          <w:numId w:val="0"/>
        </w:numPr>
        <w:jc w:val="center"/>
        <w:outlineLvl w:val="1"/>
        <w:rPr/>
      </w:pPr>
      <w:r>
        <w:rPr/>
        <w:t>VI. Порядок конкурсного отбора претендентов</w:t>
      </w:r>
    </w:p>
    <w:p>
      <w:pPr>
        <w:pStyle w:val="ConsPlusNormal"/>
        <w:ind w:firstLine="540"/>
        <w:jc w:val="both"/>
        <w:rPr/>
      </w:pPr>
      <w:r>
        <w:rPr/>
      </w:r>
    </w:p>
    <w:p>
      <w:pPr>
        <w:pStyle w:val="ConsPlusNormal"/>
        <w:ind w:firstLine="540"/>
        <w:jc w:val="both"/>
        <w:rPr/>
      </w:pPr>
      <w:r>
        <w:rPr/>
        <w:t xml:space="preserve">14. Победителем конкурсного отбора признается претендент, соответствующий условиям предоставления единовременной компенсационной выплаты, указанным в </w:t>
      </w:r>
      <w:hyperlink w:anchor="P61">
        <w:r>
          <w:rPr>
            <w:color w:val="0000FF"/>
          </w:rPr>
          <w:t>пункте 3</w:t>
        </w:r>
      </w:hyperlink>
      <w:r>
        <w:rPr/>
        <w:t xml:space="preserve"> настоящего Положения, и набравший наибольшее количество баллов по итогам оценки в порядке, указанном в </w:t>
      </w:r>
      <w:hyperlink w:anchor="P143">
        <w:r>
          <w:rPr>
            <w:color w:val="0000FF"/>
          </w:rPr>
          <w:t>пункте 15</w:t>
        </w:r>
      </w:hyperlink>
      <w:r>
        <w:rPr/>
        <w:t xml:space="preserve"> настоящего Положения.</w:t>
      </w:r>
    </w:p>
    <w:p>
      <w:pPr>
        <w:pStyle w:val="ConsPlusNormal"/>
        <w:spacing w:before="220" w:after="0"/>
        <w:ind w:firstLine="540"/>
        <w:jc w:val="both"/>
        <w:rPr/>
      </w:pPr>
      <w:bookmarkStart w:id="4" w:name="P143"/>
      <w:bookmarkEnd w:id="4"/>
      <w:r>
        <w:rPr/>
        <w:t>15. Критериями отбора претендентов на конкурсной основе являются:</w:t>
      </w:r>
    </w:p>
    <w:p>
      <w:pPr>
        <w:pStyle w:val="ConsPlusNormal"/>
        <w:spacing w:before="220" w:after="0"/>
        <w:ind w:firstLine="540"/>
        <w:jc w:val="both"/>
        <w:rPr/>
      </w:pPr>
      <w:r>
        <w:rPr/>
        <w:t>наличие квалификационной категории по должности "учитель", "преподаватель" (подтверждающий документ - копия приказа о присвоении квалификационной категории, запись в трудовой книжке и (или) сведения о трудовой деятельности):</w:t>
      </w:r>
    </w:p>
    <w:p>
      <w:pPr>
        <w:pStyle w:val="ConsPlusNormal"/>
        <w:spacing w:before="220" w:after="0"/>
        <w:ind w:firstLine="540"/>
        <w:jc w:val="both"/>
        <w:rPr/>
      </w:pPr>
      <w:r>
        <w:rPr/>
        <w:t>первая квалификационная категория - 1 балл,</w:t>
      </w:r>
    </w:p>
    <w:p>
      <w:pPr>
        <w:pStyle w:val="ConsPlusNormal"/>
        <w:spacing w:before="220" w:after="0"/>
        <w:ind w:firstLine="540"/>
        <w:jc w:val="both"/>
        <w:rPr/>
      </w:pPr>
      <w:r>
        <w:rPr/>
        <w:t>высшая квалификационная категория - 2 балла;</w:t>
      </w:r>
    </w:p>
    <w:p>
      <w:pPr>
        <w:pStyle w:val="ConsPlusNormal"/>
        <w:spacing w:before="220" w:after="0"/>
        <w:ind w:firstLine="540"/>
        <w:jc w:val="both"/>
        <w:rPr/>
      </w:pPr>
      <w:r>
        <w:rPr/>
        <w:t>возможность претендента преподавать смежные и/или иные учебные предметы, востребованные в образовательной организации, включенной в перечень вакантных должностей (подтверждающий документ - документ о прохождении программ профессиональной переподготовки по смежному и/или иному учебному предмету от участника и письмо общеобразовательной организации Удмуртской Республики о востребованных в образовательной организации учебных предметах) - 1 балл;</w:t>
      </w:r>
    </w:p>
    <w:p>
      <w:pPr>
        <w:pStyle w:val="ConsPlusNormal"/>
        <w:spacing w:before="220" w:after="0"/>
        <w:ind w:firstLine="540"/>
        <w:jc w:val="both"/>
        <w:rPr/>
      </w:pPr>
      <w:r>
        <w:rPr/>
        <w:t>наличие ученой степени в области преподаваемого предмета, педагогики, психологии:</w:t>
      </w:r>
    </w:p>
    <w:p>
      <w:pPr>
        <w:pStyle w:val="ConsPlusNormal"/>
        <w:spacing w:before="220" w:after="0"/>
        <w:ind w:firstLine="540"/>
        <w:jc w:val="both"/>
        <w:rPr/>
      </w:pPr>
      <w:r>
        <w:rPr/>
        <w:t>кандидат наук - 1 балл,</w:t>
      </w:r>
    </w:p>
    <w:p>
      <w:pPr>
        <w:pStyle w:val="ConsPlusNormal"/>
        <w:spacing w:before="220" w:after="0"/>
        <w:ind w:firstLine="540"/>
        <w:jc w:val="both"/>
        <w:rPr/>
      </w:pPr>
      <w:r>
        <w:rPr/>
        <w:t>доктор наук - 2 балла;</w:t>
      </w:r>
    </w:p>
    <w:p>
      <w:pPr>
        <w:pStyle w:val="ConsPlusNormal"/>
        <w:spacing w:before="220" w:after="0"/>
        <w:ind w:firstLine="540"/>
        <w:jc w:val="both"/>
        <w:rPr/>
      </w:pPr>
      <w:r>
        <w:rPr/>
        <w:t>наличие ведомственных, региональных, муниципальных наград - 1 балл;</w:t>
      </w:r>
    </w:p>
    <w:p>
      <w:pPr>
        <w:pStyle w:val="ConsPlusNormal"/>
        <w:spacing w:before="220" w:after="0"/>
        <w:ind w:firstLine="540"/>
        <w:jc w:val="both"/>
        <w:rPr/>
      </w:pPr>
      <w:r>
        <w:rPr/>
        <w:t>наличие иных заслуг, которые могли бы быть заявлены как достижения в педагогической деятельности, в том числе для выпускников образовательных организаций среднего профессионального и (или) высшего образования (участие в конференциях, статьи и др.), - 1 балл;</w:t>
      </w:r>
    </w:p>
    <w:p>
      <w:pPr>
        <w:pStyle w:val="ConsPlusNormal"/>
        <w:spacing w:before="220" w:after="0"/>
        <w:ind w:firstLine="540"/>
        <w:jc w:val="both"/>
        <w:rPr/>
      </w:pPr>
      <w:r>
        <w:rPr/>
        <w:t>претендент является уроженцем населенного пункта, в котором находится общеобразовательная организация, включенная в перечень вакантных должностей, и планирует работать в данном населенном пункте (подтверждающий документ - копия свидетельства о рождении с предъявлением оригинала или нотариально заверенная копия свидетельства о рождении) - 2 балла;</w:t>
      </w:r>
    </w:p>
    <w:p>
      <w:pPr>
        <w:pStyle w:val="ConsPlusNormal"/>
        <w:spacing w:before="220" w:after="0"/>
        <w:ind w:firstLine="540"/>
        <w:jc w:val="both"/>
        <w:rPr/>
      </w:pPr>
      <w:r>
        <w:rPr/>
        <w:t>претендент является уроженцем муниципального образования в Удмуртской Республике, в котором находится общеобразовательная организация, включенная в перечень вакантных должностей (подтверждающий документ - копия свидетельства о рождении с предъявлением оригинала или нотариально заверенная копия свидетельства о рождении) - 1 балл;</w:t>
      </w:r>
    </w:p>
    <w:p>
      <w:pPr>
        <w:pStyle w:val="ConsPlusNormal"/>
        <w:spacing w:before="220" w:after="0"/>
        <w:ind w:firstLine="540"/>
        <w:jc w:val="both"/>
        <w:rPr/>
      </w:pPr>
      <w:r>
        <w:rPr/>
        <w:t>претендент является выпускником общеобразовательной организации, в которой имеется вакансия по должности "учитель", входящая в перечень вакантных должностей, и планирует работать в данной общеобразовательной организации (подтверждающий документ - копия документа об образовании, полученном в указанной образовательной организации, с предъявлением оригинала или его нотариально заверенной копии) - 1 балл;</w:t>
      </w:r>
    </w:p>
    <w:p>
      <w:pPr>
        <w:pStyle w:val="ConsPlusNormal"/>
        <w:spacing w:before="220" w:after="0"/>
        <w:ind w:firstLine="540"/>
        <w:jc w:val="both"/>
        <w:rPr/>
      </w:pPr>
      <w:r>
        <w:rPr/>
        <w:t>стаж педагогической деятельности (подтверждающий документ - копия трудовой книжки с предъявлением оригинала или нотариально заверенная копия трудовой книжки и (или) сведения о трудовой деятельности):</w:t>
      </w:r>
    </w:p>
    <w:p>
      <w:pPr>
        <w:pStyle w:val="ConsPlusNormal"/>
        <w:spacing w:before="220" w:after="0"/>
        <w:ind w:firstLine="540"/>
        <w:jc w:val="both"/>
        <w:rPr/>
      </w:pPr>
      <w:r>
        <w:rPr/>
        <w:t>от года до 3 лет - 1 балл,</w:t>
      </w:r>
    </w:p>
    <w:p>
      <w:pPr>
        <w:pStyle w:val="ConsPlusNormal"/>
        <w:spacing w:before="220" w:after="0"/>
        <w:ind w:firstLine="540"/>
        <w:jc w:val="both"/>
        <w:rPr/>
      </w:pPr>
      <w:r>
        <w:rPr/>
        <w:t>от 3 лет до 10 лет - 2 балла,</w:t>
      </w:r>
    </w:p>
    <w:p>
      <w:pPr>
        <w:pStyle w:val="ConsPlusNormal"/>
        <w:spacing w:before="220" w:after="0"/>
        <w:ind w:firstLine="540"/>
        <w:jc w:val="both"/>
        <w:rPr/>
      </w:pPr>
      <w:r>
        <w:rPr/>
        <w:t>свыше 10 лет - 3 балла;</w:t>
      </w:r>
    </w:p>
    <w:p>
      <w:pPr>
        <w:pStyle w:val="ConsPlusNormal"/>
        <w:spacing w:before="220" w:after="0"/>
        <w:ind w:firstLine="540"/>
        <w:jc w:val="both"/>
        <w:rPr/>
      </w:pPr>
      <w:r>
        <w:rPr/>
        <w:t>непрерывность педагогической деятельности в одной образовательной организации более 3 лет (подтверждающий документ - копия трудовой книжки с предъявлением оригинала или нотариально заверенная копия трудовой книжки и (или) сведения о трудовой деятельности) - 1 балл;</w:t>
      </w:r>
    </w:p>
    <w:p>
      <w:pPr>
        <w:pStyle w:val="ConsPlusNormal"/>
        <w:spacing w:before="220" w:after="0"/>
        <w:ind w:firstLine="540"/>
        <w:jc w:val="both"/>
        <w:rPr/>
      </w:pPr>
      <w:r>
        <w:rPr/>
        <w:t>претендент планирует переехать из города - 1 балл;</w:t>
      </w:r>
    </w:p>
    <w:p>
      <w:pPr>
        <w:pStyle w:val="ConsPlusNormal"/>
        <w:spacing w:before="220" w:after="0"/>
        <w:ind w:firstLine="540"/>
        <w:jc w:val="both"/>
        <w:rPr/>
      </w:pPr>
      <w:r>
        <w:rPr/>
        <w:t>претендент планирует переехать из сельского населенного пункта - минус 2 балла;</w:t>
      </w:r>
    </w:p>
    <w:p>
      <w:pPr>
        <w:pStyle w:val="ConsPlusNormal"/>
        <w:spacing w:before="220" w:after="0"/>
        <w:ind w:firstLine="540"/>
        <w:jc w:val="both"/>
        <w:rPr/>
      </w:pPr>
      <w:r>
        <w:rPr/>
        <w:t>период со дня окончания образовательной организации среднего профессионального и (или) высшего образования до момента представления заявления составляет не более трех лет - 5 баллов.</w:t>
      </w:r>
    </w:p>
    <w:p>
      <w:pPr>
        <w:pStyle w:val="ConsPlusNormal"/>
        <w:spacing w:before="220" w:after="0"/>
        <w:ind w:firstLine="540"/>
        <w:jc w:val="both"/>
        <w:rPr/>
      </w:pPr>
      <w:r>
        <w:rPr/>
        <w:t>Претенденту, документы которого соответствуют требованиям настоящего Положения, планирующему переехать в муниципальные образования, удаленные от места его настоящего проживания и (или) работы на 200 километров, дополнительно начисляются 5 баллов, более чем 200 километров - дополнительно начисляются 10 баллов.</w:t>
      </w:r>
    </w:p>
    <w:p>
      <w:pPr>
        <w:pStyle w:val="ConsPlusNormal"/>
        <w:jc w:val="both"/>
        <w:rPr/>
      </w:pPr>
      <w:r>
        <w:rPr/>
        <w:t xml:space="preserve">(п. 15 в ред. </w:t>
      </w:r>
      <w:hyperlink r:id="rId23">
        <w:r>
          <w:rPr>
            <w:color w:val="0000FF"/>
          </w:rPr>
          <w:t>постановления</w:t>
        </w:r>
      </w:hyperlink>
      <w:r>
        <w:rPr/>
        <w:t xml:space="preserve"> Правительства УР от 30.12.2020 N 664)</w:t>
      </w:r>
    </w:p>
    <w:p>
      <w:pPr>
        <w:pStyle w:val="ConsPlusNormal"/>
        <w:spacing w:before="220" w:after="0"/>
        <w:ind w:firstLine="540"/>
        <w:jc w:val="both"/>
        <w:rPr/>
      </w:pPr>
      <w:r>
        <w:rPr/>
        <w:t xml:space="preserve">16. Региональный оператор оформляет сводную аналитическую информацию о количестве претендентов на конкретную вакансию с указанием баллов, полученных ими в соответствии с </w:t>
      </w:r>
      <w:hyperlink w:anchor="P143">
        <w:r>
          <w:rPr>
            <w:color w:val="0000FF"/>
          </w:rPr>
          <w:t>пунктом 15</w:t>
        </w:r>
      </w:hyperlink>
      <w:r>
        <w:rPr/>
        <w:t xml:space="preserve"> настоящего Положения.</w:t>
      </w:r>
    </w:p>
    <w:p>
      <w:pPr>
        <w:pStyle w:val="ConsPlusNormal"/>
        <w:spacing w:before="220" w:after="0"/>
        <w:ind w:firstLine="540"/>
        <w:jc w:val="both"/>
        <w:rPr/>
      </w:pPr>
      <w:r>
        <w:rPr/>
        <w:t>Региональный оператор передает секретарю конкурсной комиссии по отбору претендентов на право получения единовременной компенсационной выплаты учителям,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p>
    <w:p>
      <w:pPr>
        <w:pStyle w:val="ConsPlusNormal"/>
        <w:spacing w:before="220" w:after="0"/>
        <w:ind w:firstLine="540"/>
        <w:jc w:val="both"/>
        <w:rPr/>
      </w:pPr>
      <w:r>
        <w:rPr/>
        <w:t>17. Конкурсная комиссия по отбору претендентов на право получения единовременной компенсационной выплаты учителям,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 (далее - конкурсная комиссия), проводит экспертную оценку документов, сопровождающуюся выставлением баллов, проводит рейтингование и конкурсный отбор претендентов на право получения единовременной компенсационной выплаты в соответствии с требованиями, установленными настоящим Положением.</w:t>
      </w:r>
    </w:p>
    <w:p>
      <w:pPr>
        <w:pStyle w:val="ConsPlusNormal"/>
        <w:spacing w:before="220" w:after="0"/>
        <w:ind w:firstLine="540"/>
        <w:jc w:val="both"/>
        <w:rPr/>
      </w:pPr>
      <w:r>
        <w:rPr/>
        <w:t>18. В случае наличия двух и более претендентов на одну вакантную должность учителя, включенную в перечень вакантных должностей, конкурсная комиссия выбирает претендента из числа заявившихся. В случае равенства баллов преимущество имеет претендент, заявление и пакет документов которого были поданы ранее.</w:t>
      </w:r>
    </w:p>
    <w:p>
      <w:pPr>
        <w:pStyle w:val="ConsPlusNormal"/>
        <w:spacing w:before="220" w:after="0"/>
        <w:ind w:firstLine="540"/>
        <w:jc w:val="both"/>
        <w:rPr/>
      </w:pPr>
      <w:r>
        <w:rPr/>
        <w:t xml:space="preserve">19. Претенденты, прошедшие конкурсный отбор, уведомляются о его результатах не позднее двух рабочих дней с даты подписания протокола заседания конкурсной комиссии. В извещении претендентам, набравшим наибольшее количество баллов по результатам рейтинга, предлагается реализовать мероприятия 4 этапа, указанные в </w:t>
      </w:r>
      <w:hyperlink w:anchor="P108">
        <w:r>
          <w:rPr>
            <w:color w:val="0000FF"/>
          </w:rPr>
          <w:t>пункте 13</w:t>
        </w:r>
      </w:hyperlink>
      <w:r>
        <w:rPr/>
        <w:t xml:space="preserve"> настоящего Положения. Мероприятия 4 этапа реализуются претендентами за счет собственных средств.</w:t>
      </w:r>
    </w:p>
    <w:p>
      <w:pPr>
        <w:pStyle w:val="ConsPlusNormal"/>
        <w:spacing w:before="220" w:after="0"/>
        <w:ind w:firstLine="540"/>
        <w:jc w:val="both"/>
        <w:rPr/>
      </w:pPr>
      <w:r>
        <w:rPr/>
        <w:t>20. В случае если по результатам конкурсного отбора замещены менее запланированного количества вакансий в общеобразовательных организациях Удмуртской Республики, претендентам, набравшим наибольшее количество баллов в соответствии с рейтингом конкурсного отбора, но не получившим извещение с предложением реализовать мероприятия 4 этапа, предлагается рассмотреть имеющиеся вакансии из перечня вакантных должностей.</w:t>
      </w:r>
    </w:p>
    <w:p>
      <w:pPr>
        <w:pStyle w:val="ConsPlusNormal"/>
        <w:spacing w:before="220" w:after="0"/>
        <w:ind w:firstLine="540"/>
        <w:jc w:val="both"/>
        <w:rPr/>
      </w:pPr>
      <w:r>
        <w:rPr/>
        <w:t>Рассмотрение и выбор вакансий предлагаются претендентам по принципу убывания набранных ими баллов в рейтинге претендентов. Информация о возможности дальнейшего выбора вакансий доводится до сведения претендентов секретарем конкурсной комиссии по реквизитам, указанным в заявлении (телефон, электронная почта), в срок не позднее 1 рабочего дня после подведения результатов конкурсного отбора и подписания протокола заседания конкурсной комиссии или принятия решения об исключении претендента, набравшего наибольшее количество баллов по результатам рейтинга, не заключившего трудовой договор с общеобразовательной организацией Удмуртской Республики, замещение вакантной должности в которой предполагалось при участии данного претендента в конкурсном отборе.</w:t>
      </w:r>
    </w:p>
    <w:p>
      <w:pPr>
        <w:pStyle w:val="ConsPlusNormal"/>
        <w:spacing w:before="220" w:after="0"/>
        <w:ind w:firstLine="540"/>
        <w:jc w:val="both"/>
        <w:rPr/>
      </w:pPr>
      <w:r>
        <w:rPr/>
        <w:t>Результаты дополнительного конкурсного отбора отражаются в протоколе заседания конкурсной комиссии, который подписывается членами конкурсной комиссии не позднее 1 рабочего дня со дня заседания и принятия решения, и направляется в Министерство не позднее 1 рабочего дня со дня подписания протокола заседания конкурсной комиссии.</w:t>
      </w:r>
    </w:p>
    <w:p>
      <w:pPr>
        <w:pStyle w:val="ConsPlusNormal"/>
        <w:spacing w:before="220" w:after="0"/>
        <w:ind w:firstLine="540"/>
        <w:jc w:val="both"/>
        <w:rPr/>
      </w:pPr>
      <w:r>
        <w:rPr/>
        <w:t>21. Министерство до 20 июля текущего года утверждает список победителей конкурсного отбора на право получения единовременной компенсационной выплаты и размещает его на своем официальном сайте в информационно-телекоммуникационной сети "Интернет".</w:t>
      </w:r>
    </w:p>
    <w:p>
      <w:pPr>
        <w:pStyle w:val="ConsPlusNormal"/>
        <w:spacing w:before="220" w:after="0"/>
        <w:ind w:firstLine="540"/>
        <w:jc w:val="both"/>
        <w:rPr/>
      </w:pPr>
      <w:r>
        <w:rPr/>
        <w:t>22. Претенденты, получившие уведомления и заключившие трудовой договор с общеобразовательной организацией Удмуртской Республики в течение трех месяцев со дня издания приказа Министерства об утверждении списка победителей конкурсного отбора на право получения единовременной компенсационной выплаты, предоставляют в Министерство письменное заявление о заключении трехстороннего договора о предоставлении единовременной компенсационной выплаты по форме, утвержденной Министерством.</w:t>
      </w:r>
    </w:p>
    <w:p>
      <w:pPr>
        <w:pStyle w:val="ConsPlusNormal"/>
        <w:spacing w:before="220" w:after="0"/>
        <w:ind w:firstLine="540"/>
        <w:jc w:val="both"/>
        <w:rPr/>
      </w:pPr>
      <w:r>
        <w:rPr/>
        <w:t>23. Претенденты, получившие извещения с предложением реализовать мероприятия 4 этапа, но не заключившие по состоянию на 1 сентября текущего года трудовой договор с общеобразовательной организацией Удмуртской Республики, на основании письма органа управления образованием муниципального района (городского округа) исключаются из рейтинга претендентов. Одновременно конкурсная комиссия направляет извещение с предложением реализовать мероприятия 4 этапа следующему по рейтингу претенденту, набравшему наибольшее количество баллов.</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1</w:t>
      </w:r>
    </w:p>
    <w:p>
      <w:pPr>
        <w:pStyle w:val="ConsPlusNormal"/>
        <w:jc w:val="right"/>
        <w:rPr/>
      </w:pPr>
      <w:r>
        <w:rPr/>
        <w:t>к Положению</w:t>
      </w:r>
    </w:p>
    <w:p>
      <w:pPr>
        <w:pStyle w:val="ConsPlusNormal"/>
        <w:jc w:val="right"/>
        <w:rPr/>
      </w:pPr>
      <w:r>
        <w:rPr/>
        <w:t>о конкурсном отборе</w:t>
      </w:r>
    </w:p>
    <w:p>
      <w:pPr>
        <w:pStyle w:val="ConsPlusNormal"/>
        <w:jc w:val="right"/>
        <w:rPr/>
      </w:pPr>
      <w:r>
        <w:rPr/>
        <w:t>претендентов на право</w:t>
      </w:r>
    </w:p>
    <w:p>
      <w:pPr>
        <w:pStyle w:val="ConsPlusNormal"/>
        <w:jc w:val="right"/>
        <w:rPr/>
      </w:pPr>
      <w:r>
        <w:rPr/>
        <w:t>получения единовременной</w:t>
      </w:r>
    </w:p>
    <w:p>
      <w:pPr>
        <w:pStyle w:val="ConsPlusNormal"/>
        <w:jc w:val="right"/>
        <w:rPr/>
      </w:pPr>
      <w:r>
        <w:rPr/>
        <w:t>компенсационной выплаты</w:t>
      </w:r>
    </w:p>
    <w:p>
      <w:pPr>
        <w:pStyle w:val="ConsPlusNormal"/>
        <w:jc w:val="right"/>
        <w:rPr/>
      </w:pPr>
      <w:r>
        <w:rPr/>
        <w:t>учителям, прибывшим (переехавшим)</w:t>
      </w:r>
    </w:p>
    <w:p>
      <w:pPr>
        <w:pStyle w:val="ConsPlusNormal"/>
        <w:jc w:val="right"/>
        <w:rPr/>
      </w:pPr>
      <w:r>
        <w:rPr/>
        <w:t>на работу в сельские населенные</w:t>
      </w:r>
    </w:p>
    <w:p>
      <w:pPr>
        <w:pStyle w:val="ConsPlusNormal"/>
        <w:jc w:val="right"/>
        <w:rPr/>
      </w:pPr>
      <w:r>
        <w:rPr/>
        <w:t>пункты, либо поселки городского</w:t>
      </w:r>
    </w:p>
    <w:p>
      <w:pPr>
        <w:pStyle w:val="ConsPlusNormal"/>
        <w:jc w:val="right"/>
        <w:rPr/>
      </w:pPr>
      <w:r>
        <w:rPr/>
        <w:t>типа, либо города с населением</w:t>
      </w:r>
    </w:p>
    <w:p>
      <w:pPr>
        <w:pStyle w:val="ConsPlusNormal"/>
        <w:jc w:val="right"/>
        <w:rPr/>
      </w:pPr>
      <w:r>
        <w:rPr/>
        <w:t>до 50 тысяч человек, расположенные</w:t>
      </w:r>
    </w:p>
    <w:p>
      <w:pPr>
        <w:pStyle w:val="ConsPlusNormal"/>
        <w:jc w:val="right"/>
        <w:rPr/>
      </w:pPr>
      <w:r>
        <w:rPr/>
        <w:t>в Удмуртской Республике</w:t>
      </w:r>
    </w:p>
    <w:p>
      <w:pPr>
        <w:pStyle w:val="ConsPlusNormal"/>
        <w:ind w:firstLine="540"/>
        <w:jc w:val="both"/>
        <w:rPr/>
      </w:pPr>
      <w:r>
        <w:rPr/>
      </w:r>
    </w:p>
    <w:p>
      <w:pPr>
        <w:pStyle w:val="ConsPlusNonformat"/>
        <w:jc w:val="both"/>
        <w:rPr/>
      </w:pPr>
      <w:bookmarkStart w:id="5" w:name="P195"/>
      <w:bookmarkEnd w:id="5"/>
      <w:r>
        <w:rPr/>
        <w:t xml:space="preserve">                                 </w:t>
      </w:r>
      <w:r>
        <w:rPr/>
        <w:t>СОГЛАСИЕ</w:t>
      </w:r>
    </w:p>
    <w:p>
      <w:pPr>
        <w:pStyle w:val="ConsPlusNonformat"/>
        <w:jc w:val="both"/>
        <w:rPr/>
      </w:pPr>
      <w:r>
        <w:rPr/>
        <w:t xml:space="preserve">               </w:t>
      </w:r>
      <w:r>
        <w:rPr/>
        <w:t>претендента на обработку персональных данных</w:t>
      </w:r>
    </w:p>
    <w:p>
      <w:pPr>
        <w:pStyle w:val="ConsPlusNonformat"/>
        <w:jc w:val="both"/>
        <w:rPr/>
      </w:pPr>
      <w:r>
        <w:rPr/>
      </w:r>
    </w:p>
    <w:p>
      <w:pPr>
        <w:pStyle w:val="ConsPlusNonformat"/>
        <w:jc w:val="both"/>
        <w:rPr/>
      </w:pPr>
      <w:r>
        <w:rPr/>
        <w:t xml:space="preserve">                                                 </w:t>
      </w:r>
      <w:r>
        <w:rPr/>
        <w:t>"__" ___________ ____ года</w:t>
      </w:r>
    </w:p>
    <w:p>
      <w:pPr>
        <w:pStyle w:val="ConsPlusNonformat"/>
        <w:jc w:val="both"/>
        <w:rPr/>
      </w:pPr>
      <w:r>
        <w:rPr/>
      </w:r>
    </w:p>
    <w:p>
      <w:pPr>
        <w:pStyle w:val="ConsPlusNonformat"/>
        <w:jc w:val="both"/>
        <w:rPr/>
      </w:pPr>
      <w:r>
        <w:rPr/>
        <w:t xml:space="preserve">    </w:t>
      </w:r>
      <w:r>
        <w:rPr/>
        <w:t xml:space="preserve">В  соответствии  с Федеральным </w:t>
      </w:r>
      <w:hyperlink r:id="rId24">
        <w:r>
          <w:rPr>
            <w:color w:val="0000FF"/>
          </w:rPr>
          <w:t>законом</w:t>
        </w:r>
      </w:hyperlink>
      <w:r>
        <w:rPr/>
        <w:t xml:space="preserve"> от 27 июля 2006 года N 152-ФЗ "О</w:t>
      </w:r>
    </w:p>
    <w:p>
      <w:pPr>
        <w:pStyle w:val="ConsPlusNonformat"/>
        <w:jc w:val="both"/>
        <w:rPr/>
      </w:pPr>
      <w:r>
        <w:rPr/>
        <w:t>персональных данных" я, 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 xml:space="preserve">                    </w:t>
      </w:r>
      <w:r>
        <w:rPr/>
        <w:t>(фамилия, имя, отчество полностью)</w:t>
      </w:r>
    </w:p>
    <w:p>
      <w:pPr>
        <w:pStyle w:val="ConsPlusNonformat"/>
        <w:jc w:val="both"/>
        <w:rPr/>
      </w:pPr>
      <w:r>
        <w:rPr/>
        <w:t>паспорт ________ N ____________ выдан _____________________________________</w:t>
      </w:r>
    </w:p>
    <w:p>
      <w:pPr>
        <w:pStyle w:val="ConsPlusNonformat"/>
        <w:jc w:val="both"/>
        <w:rPr/>
      </w:pPr>
      <w:r>
        <w:rPr/>
        <w:t xml:space="preserve">                                           </w:t>
      </w:r>
      <w:r>
        <w:rPr/>
        <w:t>(кем и когда выдан паспорт)</w:t>
      </w:r>
    </w:p>
    <w:p>
      <w:pPr>
        <w:pStyle w:val="ConsPlusNonformat"/>
        <w:jc w:val="both"/>
        <w:rPr/>
      </w:pPr>
      <w:r>
        <w:rPr/>
        <w:t>________________________________________________ "__" ____________ ____ г.,</w:t>
      </w:r>
    </w:p>
    <w:p>
      <w:pPr>
        <w:pStyle w:val="ConsPlusNonformat"/>
        <w:jc w:val="both"/>
        <w:rPr/>
      </w:pPr>
      <w:r>
        <w:rPr/>
        <w:t>проживающий(-ая) по адресу: 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свободно,  своей  волей  и  в  своем  интересе  даю согласие уполномоченным</w:t>
      </w:r>
    </w:p>
    <w:p>
      <w:pPr>
        <w:pStyle w:val="ConsPlusNonformat"/>
        <w:jc w:val="both"/>
        <w:rPr/>
      </w:pPr>
      <w:r>
        <w:rPr/>
        <w:t>должностным  лицам  Министерства и регионального оператора с использованием</w:t>
      </w:r>
    </w:p>
    <w:p>
      <w:pPr>
        <w:pStyle w:val="ConsPlusNonformat"/>
        <w:jc w:val="both"/>
        <w:rPr/>
      </w:pPr>
      <w:r>
        <w:rPr/>
        <w:t>средств  автоматизации  и/или  без  использования  таких  средств  (далее -</w:t>
      </w:r>
    </w:p>
    <w:p>
      <w:pPr>
        <w:pStyle w:val="ConsPlusNonformat"/>
        <w:jc w:val="both"/>
        <w:rPr/>
      </w:pPr>
      <w:r>
        <w:rPr/>
        <w:t>Согласие):</w:t>
      </w:r>
    </w:p>
    <w:p>
      <w:pPr>
        <w:pStyle w:val="ConsPlusNonformat"/>
        <w:jc w:val="both"/>
        <w:rPr/>
      </w:pPr>
      <w:r>
        <w:rPr/>
        <w:t xml:space="preserve">    </w:t>
      </w:r>
      <w:r>
        <w:rPr/>
        <w:t>на  обработку  моих  персональных данных (сбор, запись, систематизацию,</w:t>
      </w:r>
    </w:p>
    <w:p>
      <w:pPr>
        <w:pStyle w:val="ConsPlusNonformat"/>
        <w:jc w:val="both"/>
        <w:rPr/>
      </w:pPr>
      <w:r>
        <w:rPr/>
        <w:t>накопление,   хранение,   уточнение  (обновление,  изменение),  извлечение,</w:t>
      </w:r>
    </w:p>
    <w:p>
      <w:pPr>
        <w:pStyle w:val="ConsPlusNonformat"/>
        <w:jc w:val="both"/>
        <w:rPr/>
      </w:pPr>
      <w:r>
        <w:rPr/>
        <w:t>использование,   обезличивание,   блокирование,   удаление,  уничтожение  с</w:t>
      </w:r>
    </w:p>
    <w:p>
      <w:pPr>
        <w:pStyle w:val="ConsPlusNonformat"/>
        <w:jc w:val="both"/>
        <w:rPr/>
      </w:pPr>
      <w:r>
        <w:rPr/>
        <w:t>использованием средств автоматизации или без использования таких средств);</w:t>
      </w:r>
    </w:p>
    <w:p>
      <w:pPr>
        <w:pStyle w:val="ConsPlusNonformat"/>
        <w:jc w:val="both"/>
        <w:rPr/>
      </w:pPr>
      <w:r>
        <w:rPr/>
        <w:t xml:space="preserve">    </w:t>
      </w:r>
      <w:r>
        <w:rPr/>
        <w:t>на обработку моих персональных данных;</w:t>
      </w:r>
    </w:p>
    <w:p>
      <w:pPr>
        <w:pStyle w:val="ConsPlusNonformat"/>
        <w:jc w:val="both"/>
        <w:rPr/>
      </w:pPr>
      <w:r>
        <w:rPr/>
        <w:t xml:space="preserve">    </w:t>
      </w:r>
      <w:r>
        <w:rPr/>
        <w:t>на   раскрытие   персональных   данных   Министерству  и  региональному</w:t>
      </w:r>
    </w:p>
    <w:p>
      <w:pPr>
        <w:pStyle w:val="ConsPlusNonformat"/>
        <w:jc w:val="both"/>
        <w:rPr/>
      </w:pPr>
      <w:r>
        <w:rPr/>
        <w:t>оператору, осуществляющему обработку персональных данных;</w:t>
      </w:r>
    </w:p>
    <w:p>
      <w:pPr>
        <w:pStyle w:val="ConsPlusNonformat"/>
        <w:jc w:val="both"/>
        <w:rPr/>
      </w:pPr>
      <w:r>
        <w:rPr/>
        <w:t xml:space="preserve">    </w:t>
      </w:r>
      <w:r>
        <w:rPr/>
        <w:t>на раскрытие персональных данных неопределенному кругу лиц;</w:t>
      </w:r>
    </w:p>
    <w:p>
      <w:pPr>
        <w:pStyle w:val="ConsPlusNonformat"/>
        <w:jc w:val="both"/>
        <w:rPr/>
      </w:pPr>
      <w:r>
        <w:rPr/>
        <w:t xml:space="preserve">    </w:t>
      </w:r>
      <w:r>
        <w:rPr/>
        <w:t>на   включение  моих  персональных  данных  в  общедоступные  источники</w:t>
      </w:r>
    </w:p>
    <w:p>
      <w:pPr>
        <w:pStyle w:val="ConsPlusNonformat"/>
        <w:jc w:val="both"/>
        <w:rPr/>
      </w:pPr>
      <w:r>
        <w:rPr/>
        <w:t>(публикацию);</w:t>
      </w:r>
    </w:p>
    <w:p>
      <w:pPr>
        <w:pStyle w:val="ConsPlusNonformat"/>
        <w:jc w:val="both"/>
        <w:rPr/>
      </w:pPr>
      <w:r>
        <w:rPr/>
        <w:t xml:space="preserve">    </w:t>
      </w:r>
      <w:r>
        <w:rPr/>
        <w:t>на  обработку  моих  персональных  данных,  относящихся  к  специальным</w:t>
      </w:r>
    </w:p>
    <w:p>
      <w:pPr>
        <w:pStyle w:val="ConsPlusNonformat"/>
        <w:jc w:val="both"/>
        <w:rPr/>
      </w:pPr>
      <w:r>
        <w:rPr/>
        <w:t>категориям, и их распространение (раскрытие неопределенному кругу лиц);</w:t>
      </w:r>
    </w:p>
    <w:p>
      <w:pPr>
        <w:pStyle w:val="ConsPlusNonformat"/>
        <w:jc w:val="both"/>
        <w:rPr/>
      </w:pPr>
      <w:r>
        <w:rPr/>
        <w:t xml:space="preserve">    </w:t>
      </w:r>
      <w:r>
        <w:rPr/>
        <w:t>на  принятие  решений,  порождающих юридические последствия в отношении</w:t>
      </w:r>
    </w:p>
    <w:p>
      <w:pPr>
        <w:pStyle w:val="ConsPlusNonformat"/>
        <w:jc w:val="both"/>
        <w:rPr/>
      </w:pPr>
      <w:r>
        <w:rPr/>
        <w:t>меня  или  иным  образом  затрагивающее  мои  права и законные интересы, на</w:t>
      </w:r>
    </w:p>
    <w:p>
      <w:pPr>
        <w:pStyle w:val="ConsPlusNonformat"/>
        <w:jc w:val="both"/>
        <w:rPr/>
      </w:pPr>
      <w:r>
        <w:rPr/>
        <w:t>основании  исключительно  автоматизированной  обработки  моих  персональных</w:t>
      </w:r>
    </w:p>
    <w:p>
      <w:pPr>
        <w:pStyle w:val="ConsPlusNonformat"/>
        <w:jc w:val="both"/>
        <w:rPr/>
      </w:pPr>
      <w:r>
        <w:rPr/>
        <w:t>данных.</w:t>
      </w:r>
    </w:p>
    <w:p>
      <w:pPr>
        <w:pStyle w:val="ConsPlusNonformat"/>
        <w:jc w:val="both"/>
        <w:rPr/>
      </w:pPr>
      <w:r>
        <w:rPr/>
      </w:r>
    </w:p>
    <w:p>
      <w:pPr>
        <w:pStyle w:val="ConsPlusNonformat"/>
        <w:jc w:val="both"/>
        <w:rPr/>
      </w:pPr>
      <w:r>
        <w:rPr/>
        <w:t xml:space="preserve">    </w:t>
      </w:r>
      <w:r>
        <w:rPr/>
        <w:t>Данное Согласие распространяется на следующую информацию: фамилия, имя,</w:t>
      </w:r>
    </w:p>
    <w:p>
      <w:pPr>
        <w:pStyle w:val="ConsPlusNonformat"/>
        <w:jc w:val="both"/>
        <w:rPr/>
      </w:pPr>
      <w:r>
        <w:rPr/>
        <w:t>отчество  (в том числе предыдущие фамилии, имена и (или) отчества, в случае</w:t>
      </w:r>
    </w:p>
    <w:p>
      <w:pPr>
        <w:pStyle w:val="ConsPlusNonformat"/>
        <w:jc w:val="both"/>
        <w:rPr/>
      </w:pPr>
      <w:r>
        <w:rPr/>
        <w:t>их изменения); число, месяц, год рождения; пол; адрес и дата регистрации по</w:t>
      </w:r>
    </w:p>
    <w:p>
      <w:pPr>
        <w:pStyle w:val="ConsPlusNonformat"/>
        <w:jc w:val="both"/>
        <w:rPr/>
      </w:pPr>
      <w:r>
        <w:rPr/>
        <w:t>месту  жительства  (месту пребывания), адрес фактического проживания; номер</w:t>
      </w:r>
    </w:p>
    <w:p>
      <w:pPr>
        <w:pStyle w:val="ConsPlusNonformat"/>
        <w:jc w:val="both"/>
        <w:rPr/>
      </w:pPr>
      <w:r>
        <w:rPr/>
        <w:t>контактного  телефона  или  сведения  о  других  способах  связи; реквизиты</w:t>
      </w:r>
    </w:p>
    <w:p>
      <w:pPr>
        <w:pStyle w:val="ConsPlusNonformat"/>
        <w:jc w:val="both"/>
        <w:rPr/>
      </w:pPr>
      <w:r>
        <w:rPr/>
        <w:t>страхового    свидетельства    обязательного    пенсионного    страхования;</w:t>
      </w:r>
    </w:p>
    <w:p>
      <w:pPr>
        <w:pStyle w:val="ConsPlusNonformat"/>
        <w:jc w:val="both"/>
        <w:rPr/>
      </w:pPr>
      <w:r>
        <w:rPr/>
        <w:t>идентификационный  номер  налогоплательщика;  номер расчетного счета (счета</w:t>
      </w:r>
    </w:p>
    <w:p>
      <w:pPr>
        <w:pStyle w:val="ConsPlusNonformat"/>
        <w:jc w:val="both"/>
        <w:rPr/>
      </w:pPr>
      <w:r>
        <w:rPr/>
        <w:t>получателя);  наименование  банка;  БИК банка; ИНН банка; корреспондентский</w:t>
      </w:r>
    </w:p>
    <w:p>
      <w:pPr>
        <w:pStyle w:val="ConsPlusNonformat"/>
        <w:jc w:val="both"/>
        <w:rPr/>
      </w:pPr>
      <w:r>
        <w:rPr/>
        <w:t>счет  банка;  иные  персональные  данные, необходимые для достижения целей,</w:t>
      </w:r>
    </w:p>
    <w:p>
      <w:pPr>
        <w:pStyle w:val="ConsPlusNonformat"/>
        <w:jc w:val="both"/>
        <w:rPr/>
      </w:pPr>
      <w:r>
        <w:rPr/>
        <w:t>предусмотренных  законодательными  и  иными  нормативными  правовыми актами</w:t>
      </w:r>
    </w:p>
    <w:p>
      <w:pPr>
        <w:pStyle w:val="ConsPlusNonformat"/>
        <w:jc w:val="both"/>
        <w:rPr/>
      </w:pPr>
      <w:r>
        <w:rPr/>
        <w:t>Российской Федерации.</w:t>
      </w:r>
    </w:p>
    <w:p>
      <w:pPr>
        <w:pStyle w:val="ConsPlusNonformat"/>
        <w:jc w:val="both"/>
        <w:rPr/>
      </w:pPr>
      <w:r>
        <w:rPr/>
        <w:t xml:space="preserve">    </w:t>
      </w:r>
      <w:r>
        <w:rPr/>
        <w:t>Настоящее   Согласие   может   быть  отозвано  путем  направления  мной</w:t>
      </w:r>
    </w:p>
    <w:p>
      <w:pPr>
        <w:pStyle w:val="ConsPlusNonformat"/>
        <w:jc w:val="both"/>
        <w:rPr/>
      </w:pPr>
      <w:r>
        <w:rPr/>
        <w:t>соответствующего запроса в адрес Министерства и регионального оператора.</w:t>
      </w:r>
    </w:p>
    <w:p>
      <w:pPr>
        <w:pStyle w:val="ConsPlusNonformat"/>
        <w:jc w:val="both"/>
        <w:rPr/>
      </w:pPr>
      <w:r>
        <w:rPr/>
        <w:t xml:space="preserve">    </w:t>
      </w:r>
      <w:r>
        <w:rPr/>
        <w:t>В  случае неправомерного использования представленных мною персональных</w:t>
      </w:r>
    </w:p>
    <w:p>
      <w:pPr>
        <w:pStyle w:val="ConsPlusNonformat"/>
        <w:jc w:val="both"/>
        <w:rPr/>
      </w:pPr>
      <w:r>
        <w:rPr/>
        <w:t>данных Согласие отзывается моим письменным заявлением.</w:t>
      </w:r>
    </w:p>
    <w:p>
      <w:pPr>
        <w:pStyle w:val="ConsPlusNonformat"/>
        <w:jc w:val="both"/>
        <w:rPr/>
      </w:pPr>
      <w:r>
        <w:rPr/>
      </w:r>
    </w:p>
    <w:p>
      <w:pPr>
        <w:pStyle w:val="ConsPlusNonformat"/>
        <w:jc w:val="both"/>
        <w:rPr/>
      </w:pPr>
      <w:r>
        <w:rPr/>
        <w:t xml:space="preserve">    </w:t>
      </w:r>
      <w:r>
        <w:rPr/>
        <w:t>Данное Согласие действует</w:t>
      </w:r>
    </w:p>
    <w:p>
      <w:pPr>
        <w:pStyle w:val="ConsPlusNonformat"/>
        <w:jc w:val="both"/>
        <w:rPr/>
      </w:pPr>
      <w:r>
        <w:rPr/>
        <w:t>с "__" ___________ ____ года по "__" ___________ ____ года</w:t>
      </w:r>
    </w:p>
    <w:p>
      <w:pPr>
        <w:pStyle w:val="ConsPlusNonformat"/>
        <w:jc w:val="both"/>
        <w:rPr/>
      </w:pPr>
      <w:r>
        <w:rPr/>
      </w:r>
    </w:p>
    <w:p>
      <w:pPr>
        <w:pStyle w:val="ConsPlusNonformat"/>
        <w:jc w:val="both"/>
        <w:rPr/>
      </w:pPr>
      <w:r>
        <w:rPr/>
        <w:t>___________________________________/___________________</w:t>
      </w:r>
    </w:p>
    <w:p>
      <w:pPr>
        <w:pStyle w:val="ConsPlusNonformat"/>
        <w:jc w:val="both"/>
        <w:rPr/>
      </w:pPr>
      <w:r>
        <w:rPr/>
        <w:t xml:space="preserve">  </w:t>
      </w:r>
      <w:r>
        <w:rPr/>
        <w:t>(подпись лица, дающего согласие)        (Ф.И.О.)</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2</w:t>
      </w:r>
    </w:p>
    <w:p>
      <w:pPr>
        <w:pStyle w:val="ConsPlusNormal"/>
        <w:jc w:val="right"/>
        <w:rPr/>
      </w:pPr>
      <w:r>
        <w:rPr/>
        <w:t>к Положению</w:t>
      </w:r>
    </w:p>
    <w:p>
      <w:pPr>
        <w:pStyle w:val="ConsPlusNormal"/>
        <w:jc w:val="right"/>
        <w:rPr/>
      </w:pPr>
      <w:r>
        <w:rPr/>
        <w:t>о конкурсном отборе</w:t>
      </w:r>
    </w:p>
    <w:p>
      <w:pPr>
        <w:pStyle w:val="ConsPlusNormal"/>
        <w:jc w:val="right"/>
        <w:rPr/>
      </w:pPr>
      <w:r>
        <w:rPr/>
        <w:t>претендентов на право</w:t>
      </w:r>
    </w:p>
    <w:p>
      <w:pPr>
        <w:pStyle w:val="ConsPlusNormal"/>
        <w:jc w:val="right"/>
        <w:rPr/>
      </w:pPr>
      <w:r>
        <w:rPr/>
        <w:t>получения единовременной</w:t>
      </w:r>
    </w:p>
    <w:p>
      <w:pPr>
        <w:pStyle w:val="ConsPlusNormal"/>
        <w:jc w:val="right"/>
        <w:rPr/>
      </w:pPr>
      <w:r>
        <w:rPr/>
        <w:t>компенсационной выплаты</w:t>
      </w:r>
    </w:p>
    <w:p>
      <w:pPr>
        <w:pStyle w:val="ConsPlusNormal"/>
        <w:jc w:val="right"/>
        <w:rPr/>
      </w:pPr>
      <w:r>
        <w:rPr/>
        <w:t>учителям, прибывшим (переехавшим)</w:t>
      </w:r>
    </w:p>
    <w:p>
      <w:pPr>
        <w:pStyle w:val="ConsPlusNormal"/>
        <w:jc w:val="right"/>
        <w:rPr/>
      </w:pPr>
      <w:r>
        <w:rPr/>
        <w:t>на работу в сельские населенные</w:t>
      </w:r>
    </w:p>
    <w:p>
      <w:pPr>
        <w:pStyle w:val="ConsPlusNormal"/>
        <w:jc w:val="right"/>
        <w:rPr/>
      </w:pPr>
      <w:r>
        <w:rPr/>
        <w:t>пункты, либо поселки городского</w:t>
      </w:r>
    </w:p>
    <w:p>
      <w:pPr>
        <w:pStyle w:val="ConsPlusNormal"/>
        <w:jc w:val="right"/>
        <w:rPr/>
      </w:pPr>
      <w:r>
        <w:rPr/>
        <w:t>типа, либо города с населением</w:t>
      </w:r>
    </w:p>
    <w:p>
      <w:pPr>
        <w:pStyle w:val="ConsPlusNormal"/>
        <w:jc w:val="right"/>
        <w:rPr/>
      </w:pPr>
      <w:r>
        <w:rPr/>
        <w:t>до 50 тысяч человек, расположенные</w:t>
      </w:r>
    </w:p>
    <w:p>
      <w:pPr>
        <w:pStyle w:val="ConsPlusNormal"/>
        <w:jc w:val="right"/>
        <w:rPr/>
      </w:pPr>
      <w:r>
        <w:rPr/>
        <w:t>в Удмуртской Республике</w:t>
      </w:r>
    </w:p>
    <w:p>
      <w:pPr>
        <w:pStyle w:val="ConsPlusNormal"/>
        <w:ind w:firstLine="540"/>
        <w:jc w:val="both"/>
        <w:rPr/>
      </w:pPr>
      <w:r>
        <w:rPr/>
      </w:r>
    </w:p>
    <w:p>
      <w:pPr>
        <w:pStyle w:val="ConsPlusNonformat"/>
        <w:jc w:val="both"/>
        <w:rPr/>
      </w:pPr>
      <w:bookmarkStart w:id="6" w:name="P269"/>
      <w:bookmarkEnd w:id="6"/>
      <w:r>
        <w:rPr/>
        <w:t xml:space="preserve">                                 </w:t>
      </w:r>
      <w:r>
        <w:rPr/>
        <w:t>СОГЛАСИЕ</w:t>
      </w:r>
    </w:p>
    <w:p>
      <w:pPr>
        <w:pStyle w:val="ConsPlusNonformat"/>
        <w:jc w:val="both"/>
        <w:rPr/>
      </w:pPr>
      <w:r>
        <w:rPr/>
        <w:t xml:space="preserve">         </w:t>
      </w:r>
      <w:r>
        <w:rPr/>
        <w:t>о готовности переезда в сельские населенные пункты, либо</w:t>
      </w:r>
    </w:p>
    <w:p>
      <w:pPr>
        <w:pStyle w:val="ConsPlusNonformat"/>
        <w:jc w:val="both"/>
        <w:rPr/>
      </w:pPr>
      <w:r>
        <w:rPr/>
        <w:t xml:space="preserve">             </w:t>
      </w:r>
      <w:r>
        <w:rPr/>
        <w:t>поселки городского типа, либо города с населением</w:t>
      </w:r>
    </w:p>
    <w:p>
      <w:pPr>
        <w:pStyle w:val="ConsPlusNonformat"/>
        <w:jc w:val="both"/>
        <w:rPr/>
      </w:pPr>
      <w:r>
        <w:rPr/>
        <w:t xml:space="preserve">                            </w:t>
      </w:r>
      <w:r>
        <w:rPr/>
        <w:t>до 50 тысяч человек</w:t>
      </w:r>
    </w:p>
    <w:p>
      <w:pPr>
        <w:pStyle w:val="ConsPlusNonformat"/>
        <w:jc w:val="both"/>
        <w:rPr/>
      </w:pPr>
      <w:r>
        <w:rPr/>
      </w:r>
    </w:p>
    <w:p>
      <w:pPr>
        <w:pStyle w:val="ConsPlusNonformat"/>
        <w:jc w:val="both"/>
        <w:rPr/>
      </w:pPr>
      <w:r>
        <w:rPr/>
        <w:t xml:space="preserve">    </w:t>
      </w:r>
      <w:r>
        <w:rPr/>
        <w:t>Я, ___________________________________________________________________,</w:t>
      </w:r>
    </w:p>
    <w:p>
      <w:pPr>
        <w:pStyle w:val="ConsPlusNonformat"/>
        <w:jc w:val="both"/>
        <w:rPr/>
      </w:pPr>
      <w:r>
        <w:rPr/>
        <w:t>зарегистрированный(-ая) по адресу: ________________________________________</w:t>
      </w:r>
    </w:p>
    <w:p>
      <w:pPr>
        <w:pStyle w:val="ConsPlusNonformat"/>
        <w:jc w:val="both"/>
        <w:rPr/>
      </w:pPr>
      <w:r>
        <w:rPr/>
        <w:t>__________________________________________________________________________,</w:t>
      </w:r>
    </w:p>
    <w:p>
      <w:pPr>
        <w:pStyle w:val="ConsPlusNonformat"/>
        <w:jc w:val="both"/>
        <w:rPr/>
      </w:pPr>
      <w:r>
        <w:rPr/>
        <w:t>проживающий(-ая) по адресу: 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паспорт: серия ___________ N _______________, выдан (кем, когда): 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заявляю свое согласие на переезд в ________________________________________</w:t>
      </w:r>
    </w:p>
    <w:p>
      <w:pPr>
        <w:pStyle w:val="ConsPlusNonformat"/>
        <w:jc w:val="both"/>
        <w:rPr/>
      </w:pPr>
      <w:r>
        <w:rPr/>
        <w:t xml:space="preserve">                                         </w:t>
      </w:r>
      <w:r>
        <w:rPr/>
        <w:t>(название населенного пункта)</w:t>
      </w:r>
    </w:p>
    <w:p>
      <w:pPr>
        <w:pStyle w:val="ConsPlusNonformat"/>
        <w:jc w:val="both"/>
        <w:rPr/>
      </w:pPr>
      <w:r>
        <w:rPr/>
        <w:t>для работы ________________________________________________________________</w:t>
      </w:r>
    </w:p>
    <w:p>
      <w:pPr>
        <w:pStyle w:val="ConsPlusNonformat"/>
        <w:jc w:val="both"/>
        <w:rPr/>
      </w:pPr>
      <w:r>
        <w:rPr/>
        <w:t xml:space="preserve">                                   </w:t>
      </w:r>
      <w:r>
        <w:rPr/>
        <w:t>(должность)</w:t>
      </w:r>
    </w:p>
    <w:p>
      <w:pPr>
        <w:pStyle w:val="ConsPlusNonformat"/>
        <w:jc w:val="both"/>
        <w:rPr/>
      </w:pPr>
      <w:r>
        <w:rPr/>
        <w:t>в ________________________________________________________________________.</w:t>
      </w:r>
    </w:p>
    <w:p>
      <w:pPr>
        <w:pStyle w:val="ConsPlusNonformat"/>
        <w:jc w:val="both"/>
        <w:rPr/>
      </w:pPr>
      <w:r>
        <w:rPr/>
        <w:t xml:space="preserve">              </w:t>
      </w:r>
      <w:r>
        <w:rPr/>
        <w:t>(наименование общеобразовательной организации)</w:t>
      </w:r>
    </w:p>
    <w:p>
      <w:pPr>
        <w:pStyle w:val="ConsPlusNonformat"/>
        <w:jc w:val="both"/>
        <w:rPr/>
      </w:pPr>
      <w:r>
        <w:rPr/>
      </w:r>
    </w:p>
    <w:p>
      <w:pPr>
        <w:pStyle w:val="ConsPlusNonformat"/>
        <w:jc w:val="both"/>
        <w:rPr/>
      </w:pPr>
      <w:r>
        <w:rPr/>
        <w:t>_____________________________________/______________</w:t>
      </w:r>
    </w:p>
    <w:p>
      <w:pPr>
        <w:pStyle w:val="ConsPlusNonformat"/>
        <w:jc w:val="both"/>
        <w:rPr/>
      </w:pPr>
      <w:r>
        <w:rPr/>
        <w:t xml:space="preserve">  </w:t>
      </w:r>
      <w:r>
        <w:rPr/>
        <w:t>(подпись лица, дающего согласие)        (Ф.И.О.)</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Утверждено</w:t>
      </w:r>
    </w:p>
    <w:p>
      <w:pPr>
        <w:pStyle w:val="ConsPlusNormal"/>
        <w:jc w:val="right"/>
        <w:rPr/>
      </w:pPr>
      <w:r>
        <w:rPr/>
        <w:t>постановлением</w:t>
      </w:r>
    </w:p>
    <w:p>
      <w:pPr>
        <w:pStyle w:val="ConsPlusNormal"/>
        <w:jc w:val="right"/>
        <w:rPr/>
      </w:pPr>
      <w:r>
        <w:rPr/>
        <w:t>Правительства</w:t>
      </w:r>
    </w:p>
    <w:p>
      <w:pPr>
        <w:pStyle w:val="ConsPlusNormal"/>
        <w:jc w:val="right"/>
        <w:rPr/>
      </w:pPr>
      <w:r>
        <w:rPr/>
        <w:t>Удмуртской Республики</w:t>
      </w:r>
    </w:p>
    <w:p>
      <w:pPr>
        <w:pStyle w:val="ConsPlusNormal"/>
        <w:jc w:val="right"/>
        <w:rPr/>
      </w:pPr>
      <w:r>
        <w:rPr/>
        <w:t>от 4 февраля 2020 г. N 27</w:t>
      </w:r>
    </w:p>
    <w:p>
      <w:pPr>
        <w:pStyle w:val="ConsPlusNormal"/>
        <w:ind w:firstLine="540"/>
        <w:jc w:val="both"/>
        <w:rPr/>
      </w:pPr>
      <w:r>
        <w:rPr/>
      </w:r>
    </w:p>
    <w:p>
      <w:pPr>
        <w:pStyle w:val="ConsPlusTitle"/>
        <w:jc w:val="center"/>
        <w:rPr/>
      </w:pPr>
      <w:bookmarkStart w:id="7" w:name="P302"/>
      <w:bookmarkEnd w:id="7"/>
      <w:r>
        <w:rPr/>
        <w:t>ПОЛОЖЕНИЕ</w:t>
      </w:r>
    </w:p>
    <w:p>
      <w:pPr>
        <w:pStyle w:val="ConsPlusTitle"/>
        <w:jc w:val="center"/>
        <w:rPr/>
      </w:pPr>
      <w:r>
        <w:rPr/>
        <w:t>О КОНКУРСНОЙ КОМИССИИ ПО ОТБОРУ ПРЕТЕНДЕНТОВ НА ПРАВО</w:t>
      </w:r>
    </w:p>
    <w:p>
      <w:pPr>
        <w:pStyle w:val="ConsPlusTitle"/>
        <w:jc w:val="center"/>
        <w:rPr/>
      </w:pPr>
      <w:r>
        <w:rPr/>
        <w:t>ПОЛУЧЕНИЯ ЕДИНОВРЕМЕННОЙ КОМПЕНСАЦИОННОЙ ВЫПЛАТЫ УЧИТЕЛЯМ,</w:t>
      </w:r>
    </w:p>
    <w:p>
      <w:pPr>
        <w:pStyle w:val="ConsPlusTitle"/>
        <w:jc w:val="center"/>
        <w:rPr/>
      </w:pPr>
      <w:r>
        <w:rPr/>
        <w:t>ПРИБЫВШИМ (ПЕРЕЕХАВШИМ) НА РАБОТУ В СЕЛЬСКИЕ НАСЕЛЕННЫЕ</w:t>
      </w:r>
    </w:p>
    <w:p>
      <w:pPr>
        <w:pStyle w:val="ConsPlusTitle"/>
        <w:jc w:val="center"/>
        <w:rPr/>
      </w:pPr>
      <w:r>
        <w:rPr/>
        <w:t>ПУНКТЫ, ЛИБО ПОСЕЛКИ ГОРОДСКОГО ТИПА, ЛИБО ГОРОДА</w:t>
      </w:r>
    </w:p>
    <w:p>
      <w:pPr>
        <w:pStyle w:val="ConsPlusTitle"/>
        <w:jc w:val="center"/>
        <w:rPr/>
      </w:pPr>
      <w:r>
        <w:rPr/>
        <w:t>С НАСЕЛЕНИЕМ ДО 50 ТЫСЯЧ ЧЕЛОВЕК, РАСПОЛОЖЕННЫЕ</w:t>
      </w:r>
    </w:p>
    <w:p>
      <w:pPr>
        <w:pStyle w:val="ConsPlusTitle"/>
        <w:jc w:val="center"/>
        <w:rPr/>
      </w:pPr>
      <w:r>
        <w:rPr/>
        <w:t>В УДМУРТСКОЙ РЕСПУБЛИКЕ</w:t>
      </w:r>
    </w:p>
    <w:p>
      <w:pPr>
        <w:pStyle w:val="ConsPlusNormal"/>
        <w:ind w:firstLine="540"/>
        <w:jc w:val="both"/>
        <w:rPr/>
      </w:pPr>
      <w:r>
        <w:rPr/>
      </w:r>
    </w:p>
    <w:p>
      <w:pPr>
        <w:pStyle w:val="ConsPlusTitle"/>
        <w:numPr>
          <w:ilvl w:val="0"/>
          <w:numId w:val="0"/>
        </w:numPr>
        <w:jc w:val="center"/>
        <w:outlineLvl w:val="1"/>
        <w:rPr/>
      </w:pPr>
      <w:r>
        <w:rPr/>
        <w:t>I. Общие положения</w:t>
      </w:r>
    </w:p>
    <w:p>
      <w:pPr>
        <w:pStyle w:val="ConsPlusNormal"/>
        <w:ind w:firstLine="540"/>
        <w:jc w:val="both"/>
        <w:rPr/>
      </w:pPr>
      <w:r>
        <w:rPr/>
      </w:r>
    </w:p>
    <w:p>
      <w:pPr>
        <w:pStyle w:val="ConsPlusNormal"/>
        <w:ind w:firstLine="540"/>
        <w:jc w:val="both"/>
        <w:rPr/>
      </w:pPr>
      <w:r>
        <w:rPr/>
        <w:t>1. Настоящее Положение о конкурсной комиссии по отбору претендентов на право получения единовременной компенсационной выплаты учителям,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 определяет цели создания, задачи, порядок деятельности названной конкурсной комиссии (далее соответственно - единовременная компенсационная выплата, конкурсная комиссия, конкурсный отбор).</w:t>
      </w:r>
    </w:p>
    <w:p>
      <w:pPr>
        <w:pStyle w:val="ConsPlusNormal"/>
        <w:ind w:firstLine="540"/>
        <w:jc w:val="both"/>
        <w:rPr/>
      </w:pPr>
      <w:r>
        <w:rPr/>
      </w:r>
    </w:p>
    <w:p>
      <w:pPr>
        <w:pStyle w:val="ConsPlusTitle"/>
        <w:numPr>
          <w:ilvl w:val="0"/>
          <w:numId w:val="0"/>
        </w:numPr>
        <w:jc w:val="center"/>
        <w:outlineLvl w:val="1"/>
        <w:rPr/>
      </w:pPr>
      <w:r>
        <w:rPr/>
        <w:t>II. Цели и задачи конкурсной комиссии</w:t>
      </w:r>
    </w:p>
    <w:p>
      <w:pPr>
        <w:pStyle w:val="ConsPlusNormal"/>
        <w:ind w:firstLine="540"/>
        <w:jc w:val="both"/>
        <w:rPr/>
      </w:pPr>
      <w:r>
        <w:rPr/>
      </w:r>
    </w:p>
    <w:p>
      <w:pPr>
        <w:pStyle w:val="ConsPlusNormal"/>
        <w:ind w:firstLine="540"/>
        <w:jc w:val="both"/>
        <w:rPr/>
      </w:pPr>
      <w:r>
        <w:rPr/>
        <w:t>2. Конкурсная комиссия создается в целях проведения конкурсного отбора в соответствии с Положением о конкурсном отборе претендентов на право получения единовременной компенсационной выплаты учителям,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 (далее - Положение о конкурсном отборе).</w:t>
      </w:r>
    </w:p>
    <w:p>
      <w:pPr>
        <w:pStyle w:val="ConsPlusNormal"/>
        <w:spacing w:before="220" w:after="0"/>
        <w:ind w:firstLine="540"/>
        <w:jc w:val="both"/>
        <w:rPr/>
      </w:pPr>
      <w:r>
        <w:rPr/>
        <w:t>3. Задачами конкурсной комиссии являются:</w:t>
      </w:r>
    </w:p>
    <w:p>
      <w:pPr>
        <w:pStyle w:val="ConsPlusNormal"/>
        <w:spacing w:before="220" w:after="0"/>
        <w:ind w:firstLine="540"/>
        <w:jc w:val="both"/>
        <w:rPr/>
      </w:pPr>
      <w:r>
        <w:rPr/>
        <w:t>рассмотрение документов претендентов на соответствие условиям конкурсного отбора;</w:t>
      </w:r>
    </w:p>
    <w:p>
      <w:pPr>
        <w:pStyle w:val="ConsPlusNormal"/>
        <w:spacing w:before="220" w:after="0"/>
        <w:ind w:firstLine="540"/>
        <w:jc w:val="both"/>
        <w:rPr/>
      </w:pPr>
      <w:r>
        <w:rPr/>
        <w:t>проведение оценки документов, представленных претендентами, на соответствие требованиям Положения о конкурсном отборе;</w:t>
      </w:r>
    </w:p>
    <w:p>
      <w:pPr>
        <w:pStyle w:val="ConsPlusNormal"/>
        <w:spacing w:before="220" w:after="0"/>
        <w:ind w:firstLine="540"/>
        <w:jc w:val="both"/>
        <w:rPr/>
      </w:pPr>
      <w:r>
        <w:rPr/>
        <w:t>обеспечение объективности при рассмотрении документов претендентов в соответствии с Положением о конкурсном отборе;</w:t>
      </w:r>
    </w:p>
    <w:p>
      <w:pPr>
        <w:pStyle w:val="ConsPlusNormal"/>
        <w:spacing w:before="220" w:after="0"/>
        <w:ind w:firstLine="540"/>
        <w:jc w:val="both"/>
        <w:rPr/>
      </w:pPr>
      <w:r>
        <w:rPr/>
        <w:t>формирование рейтинга претендентов с учетом полученных ими баллов на основании совокупного анализа представленных документов;</w:t>
      </w:r>
    </w:p>
    <w:p>
      <w:pPr>
        <w:pStyle w:val="ConsPlusNormal"/>
        <w:spacing w:before="220" w:after="0"/>
        <w:ind w:firstLine="540"/>
        <w:jc w:val="both"/>
        <w:rPr/>
      </w:pPr>
      <w:r>
        <w:rPr/>
        <w:t>определение претендентов, набравших наибольшее количество баллов, на основании анализа представленных документов претендентов;</w:t>
      </w:r>
    </w:p>
    <w:p>
      <w:pPr>
        <w:pStyle w:val="ConsPlusNormal"/>
        <w:spacing w:before="220" w:after="0"/>
        <w:ind w:firstLine="540"/>
        <w:jc w:val="both"/>
        <w:rPr/>
      </w:pPr>
      <w:r>
        <w:rPr/>
        <w:t>исключение претендентов, набравших наибольшее количество баллов, из рейтинга претендентов в случае их отказа от заключения трудового договора с образовательной организацией, расположенной на территории Удмуртской Республики, в текущем году.</w:t>
      </w:r>
    </w:p>
    <w:p>
      <w:pPr>
        <w:pStyle w:val="ConsPlusNormal"/>
        <w:ind w:firstLine="540"/>
        <w:jc w:val="both"/>
        <w:rPr/>
      </w:pPr>
      <w:r>
        <w:rPr/>
      </w:r>
    </w:p>
    <w:p>
      <w:pPr>
        <w:pStyle w:val="ConsPlusTitle"/>
        <w:numPr>
          <w:ilvl w:val="0"/>
          <w:numId w:val="0"/>
        </w:numPr>
        <w:jc w:val="center"/>
        <w:outlineLvl w:val="1"/>
        <w:rPr/>
      </w:pPr>
      <w:r>
        <w:rPr/>
        <w:t>III. Порядок формирования конкурсной комиссии</w:t>
      </w:r>
    </w:p>
    <w:p>
      <w:pPr>
        <w:pStyle w:val="ConsPlusNormal"/>
        <w:ind w:firstLine="540"/>
        <w:jc w:val="both"/>
        <w:rPr/>
      </w:pPr>
      <w:r>
        <w:rPr/>
      </w:r>
    </w:p>
    <w:p>
      <w:pPr>
        <w:pStyle w:val="ConsPlusNormal"/>
        <w:ind w:firstLine="540"/>
        <w:jc w:val="both"/>
        <w:rPr/>
      </w:pPr>
      <w:r>
        <w:rPr/>
        <w:t>4. Конкурсная комиссия является коллегиальным органом.</w:t>
      </w:r>
    </w:p>
    <w:p>
      <w:pPr>
        <w:pStyle w:val="ConsPlusNormal"/>
        <w:spacing w:before="220" w:after="0"/>
        <w:ind w:firstLine="540"/>
        <w:jc w:val="both"/>
        <w:rPr/>
      </w:pPr>
      <w:r>
        <w:rPr/>
        <w:t>В состав конкурсной комиссии входят от пяти до девяти членов, в их числе - председатель конкурсной комиссии, заместитель председателя конкурсной комиссии, секретарь конкурсной комиссии с правом голоса, представитель автономного образовательного учреждения дополнительного профессионального образования Удмуртской Республики "Институт развития образования" - регионального оператора, ответственного за регистрацию заявлений и пакета документов претендентов для проведения конкурсного отбора на право получения единовременной компенсационной выплаты (далее - региональный оператор), без права голоса, иные члены конкурсной комиссии.</w:t>
      </w:r>
    </w:p>
    <w:p>
      <w:pPr>
        <w:pStyle w:val="ConsPlusNormal"/>
        <w:spacing w:before="220" w:after="0"/>
        <w:ind w:firstLine="540"/>
        <w:jc w:val="both"/>
        <w:rPr/>
      </w:pPr>
      <w:r>
        <w:rPr/>
        <w:t>Состав конкурсной комиссии формируется из числа государственных гражданских служащих Министерства образования и науки Удмуртской Республики - уполномоченного органа государственной власти Удмуртской Республики по принятию решений о предоставлении единовременных компенсационных выплат учителям, прибывшим (переехавшим) на работу в сельские населенные пункты, либо поселки городского типа, либо города с населением до 50 тысяч человек (далее - Министерство), представителей регионального оператора, Удмуртской республиканской организации профсоюза работников народного образования и науки Российской Федерации, общественности и утверждается приказом Министерства.</w:t>
      </w:r>
    </w:p>
    <w:p>
      <w:pPr>
        <w:pStyle w:val="ConsPlusNormal"/>
        <w:ind w:firstLine="540"/>
        <w:jc w:val="both"/>
        <w:rPr/>
      </w:pPr>
      <w:r>
        <w:rPr/>
      </w:r>
    </w:p>
    <w:p>
      <w:pPr>
        <w:pStyle w:val="ConsPlusTitle"/>
        <w:numPr>
          <w:ilvl w:val="0"/>
          <w:numId w:val="0"/>
        </w:numPr>
        <w:jc w:val="center"/>
        <w:outlineLvl w:val="1"/>
        <w:rPr/>
      </w:pPr>
      <w:r>
        <w:rPr/>
        <w:t>IV. Права и обязанности конкурсной комиссии</w:t>
      </w:r>
    </w:p>
    <w:p>
      <w:pPr>
        <w:pStyle w:val="ConsPlusNormal"/>
        <w:ind w:firstLine="540"/>
        <w:jc w:val="both"/>
        <w:rPr/>
      </w:pPr>
      <w:r>
        <w:rPr/>
      </w:r>
    </w:p>
    <w:p>
      <w:pPr>
        <w:pStyle w:val="ConsPlusNormal"/>
        <w:ind w:firstLine="540"/>
        <w:jc w:val="both"/>
        <w:rPr/>
      </w:pPr>
      <w:r>
        <w:rPr/>
        <w:t>5. Конкурсная комиссия в течение трех рабочих дней со дня передачи региональным оператором документов в конкурсную комиссию рассматривает документы, представленные претендентами для участия в конкурсном отборе.</w:t>
      </w:r>
    </w:p>
    <w:p>
      <w:pPr>
        <w:pStyle w:val="ConsPlusNormal"/>
        <w:spacing w:before="220" w:after="0"/>
        <w:ind w:firstLine="540"/>
        <w:jc w:val="both"/>
        <w:rPr/>
      </w:pPr>
      <w:r>
        <w:rPr/>
        <w:t>6. Члены конкурсной комиссии имеют право:</w:t>
      </w:r>
    </w:p>
    <w:p>
      <w:pPr>
        <w:pStyle w:val="ConsPlusNormal"/>
        <w:spacing w:before="220" w:after="0"/>
        <w:ind w:firstLine="540"/>
        <w:jc w:val="both"/>
        <w:rPr/>
      </w:pPr>
      <w:r>
        <w:rPr/>
        <w:t>проверять правильность ведения и содержания записей протокола, в том числе правильность отражения в протоколе своего мнения;</w:t>
      </w:r>
    </w:p>
    <w:p>
      <w:pPr>
        <w:pStyle w:val="ConsPlusNormal"/>
        <w:spacing w:before="220" w:after="0"/>
        <w:ind w:firstLine="540"/>
        <w:jc w:val="both"/>
        <w:rPr/>
      </w:pPr>
      <w:r>
        <w:rPr/>
        <w:t>письменно излагать свое особое мнение в случае, если оно отличается от решения, принятого конкурсной комиссией.</w:t>
      </w:r>
    </w:p>
    <w:p>
      <w:pPr>
        <w:pStyle w:val="ConsPlusNormal"/>
        <w:spacing w:before="220" w:after="0"/>
        <w:ind w:firstLine="540"/>
        <w:jc w:val="both"/>
        <w:rPr/>
      </w:pPr>
      <w:r>
        <w:rPr/>
        <w:t>7. Члены конкурсной комиссии обязаны:</w:t>
      </w:r>
    </w:p>
    <w:p>
      <w:pPr>
        <w:pStyle w:val="ConsPlusNormal"/>
        <w:spacing w:before="220" w:after="0"/>
        <w:ind w:firstLine="540"/>
        <w:jc w:val="both"/>
        <w:rPr/>
      </w:pPr>
      <w:r>
        <w:rPr/>
        <w:t>лично присутствовать на заседаниях конкурсной комиссии и принимать решения по вопросам конкурсного отбора претендентов;</w:t>
      </w:r>
    </w:p>
    <w:p>
      <w:pPr>
        <w:pStyle w:val="ConsPlusNormal"/>
        <w:spacing w:before="220" w:after="0"/>
        <w:ind w:firstLine="540"/>
        <w:jc w:val="both"/>
        <w:rPr/>
      </w:pPr>
      <w:r>
        <w:rPr/>
        <w:t>знакомиться с документами претендентов.</w:t>
      </w:r>
    </w:p>
    <w:p>
      <w:pPr>
        <w:pStyle w:val="ConsPlusNormal"/>
        <w:ind w:firstLine="540"/>
        <w:jc w:val="both"/>
        <w:rPr/>
      </w:pPr>
      <w:r>
        <w:rPr/>
      </w:r>
    </w:p>
    <w:p>
      <w:pPr>
        <w:pStyle w:val="ConsPlusTitle"/>
        <w:numPr>
          <w:ilvl w:val="0"/>
          <w:numId w:val="0"/>
        </w:numPr>
        <w:jc w:val="center"/>
        <w:outlineLvl w:val="1"/>
        <w:rPr/>
      </w:pPr>
      <w:r>
        <w:rPr/>
        <w:t>V. Организация деятельности конкурсной комиссии</w:t>
      </w:r>
    </w:p>
    <w:p>
      <w:pPr>
        <w:pStyle w:val="ConsPlusNormal"/>
        <w:ind w:firstLine="540"/>
        <w:jc w:val="both"/>
        <w:rPr/>
      </w:pPr>
      <w:r>
        <w:rPr/>
      </w:r>
    </w:p>
    <w:p>
      <w:pPr>
        <w:pStyle w:val="ConsPlusNormal"/>
        <w:ind w:firstLine="540"/>
        <w:jc w:val="both"/>
        <w:rPr/>
      </w:pPr>
      <w:r>
        <w:rPr/>
        <w:t>8. Конкурсная комиссия осуществляет деятельность по рассмотрению и конкурсному отбору претендентов в соответствии с настоящим Положением и Положением о конкурсном отборе.</w:t>
      </w:r>
    </w:p>
    <w:p>
      <w:pPr>
        <w:pStyle w:val="ConsPlusNormal"/>
        <w:spacing w:before="220" w:after="0"/>
        <w:ind w:firstLine="540"/>
        <w:jc w:val="both"/>
        <w:rPr/>
      </w:pPr>
      <w:r>
        <w:rPr/>
        <w:t>9. Заседание конкурсной комиссии считается правомочным, если на нем присутствует не менее двух третей от общего числа членов конкурсной комиссии.</w:t>
      </w:r>
    </w:p>
    <w:p>
      <w:pPr>
        <w:pStyle w:val="ConsPlusNormal"/>
        <w:spacing w:before="220" w:after="0"/>
        <w:ind w:firstLine="540"/>
        <w:jc w:val="both"/>
        <w:rPr/>
      </w:pPr>
      <w:r>
        <w:rPr/>
        <w:t>10. Председатель конкурсной комиссии:</w:t>
      </w:r>
    </w:p>
    <w:p>
      <w:pPr>
        <w:pStyle w:val="ConsPlusNormal"/>
        <w:spacing w:before="220" w:after="0"/>
        <w:ind w:firstLine="540"/>
        <w:jc w:val="both"/>
        <w:rPr/>
      </w:pPr>
      <w:r>
        <w:rPr/>
        <w:t>осуществляет общее руководство работой конкурсной комиссии;</w:t>
      </w:r>
    </w:p>
    <w:p>
      <w:pPr>
        <w:pStyle w:val="ConsPlusNormal"/>
        <w:spacing w:before="220" w:after="0"/>
        <w:ind w:firstLine="540"/>
        <w:jc w:val="both"/>
        <w:rPr/>
      </w:pPr>
      <w:r>
        <w:rPr/>
        <w:t>назначает дату, время и место проведения заседания конкурсной комиссии;</w:t>
      </w:r>
    </w:p>
    <w:p>
      <w:pPr>
        <w:pStyle w:val="ConsPlusNormal"/>
        <w:spacing w:before="220" w:after="0"/>
        <w:ind w:firstLine="540"/>
        <w:jc w:val="both"/>
        <w:rPr/>
      </w:pPr>
      <w:r>
        <w:rPr/>
        <w:t>проводит заседания конкурсной комиссии в соответствии с настоящим Положением;</w:t>
      </w:r>
    </w:p>
    <w:p>
      <w:pPr>
        <w:pStyle w:val="ConsPlusNormal"/>
        <w:spacing w:before="220" w:after="0"/>
        <w:ind w:firstLine="540"/>
        <w:jc w:val="both"/>
        <w:rPr/>
      </w:pPr>
      <w:r>
        <w:rPr/>
        <w:t>распределяет при необходимости обязанности между членами конкурсной комиссии;</w:t>
      </w:r>
    </w:p>
    <w:p>
      <w:pPr>
        <w:pStyle w:val="ConsPlusNormal"/>
        <w:spacing w:before="220" w:after="0"/>
        <w:ind w:firstLine="540"/>
        <w:jc w:val="both"/>
        <w:rPr/>
      </w:pPr>
      <w:r>
        <w:rPr/>
        <w:t>осуществляет контроль за соблюдением сроков рассмотрения документов претендентов.</w:t>
      </w:r>
    </w:p>
    <w:p>
      <w:pPr>
        <w:pStyle w:val="ConsPlusNormal"/>
        <w:spacing w:before="220" w:after="0"/>
        <w:ind w:firstLine="540"/>
        <w:jc w:val="both"/>
        <w:rPr/>
      </w:pPr>
      <w:r>
        <w:rPr/>
        <w:t>В отсутствие председателя конкурсной комиссии его обязанности исполняет его заместитель.</w:t>
      </w:r>
    </w:p>
    <w:p>
      <w:pPr>
        <w:pStyle w:val="ConsPlusNormal"/>
        <w:spacing w:before="220" w:after="0"/>
        <w:ind w:firstLine="540"/>
        <w:jc w:val="both"/>
        <w:rPr/>
      </w:pPr>
      <w:r>
        <w:rPr/>
        <w:t>11. Секретарь конкурсной комиссии:</w:t>
      </w:r>
    </w:p>
    <w:p>
      <w:pPr>
        <w:pStyle w:val="ConsPlusNormal"/>
        <w:spacing w:before="220" w:after="0"/>
        <w:ind w:firstLine="540"/>
        <w:jc w:val="both"/>
        <w:rPr/>
      </w:pPr>
      <w:r>
        <w:rPr/>
        <w:t>в целях подготовки заседания конкурсной комиссии не менее чем за два рабочих дня уведомляет в устной форме членов конкурсной комиссии о дате, времени и месте проведения заседания конкурсной комиссии;</w:t>
      </w:r>
    </w:p>
    <w:p>
      <w:pPr>
        <w:pStyle w:val="ConsPlusNormal"/>
        <w:spacing w:before="220" w:after="0"/>
        <w:ind w:firstLine="540"/>
        <w:jc w:val="both"/>
        <w:rPr/>
      </w:pPr>
      <w:r>
        <w:rPr/>
        <w:t>принимает от Министерства реестр поступления документов претендентов, документы претендентов, сводную аналитическую информацию о количестве претендентов на определенную вакансию с указанием количества набранных ими баллов;</w:t>
      </w:r>
    </w:p>
    <w:p>
      <w:pPr>
        <w:pStyle w:val="ConsPlusNormal"/>
        <w:spacing w:before="220" w:after="0"/>
        <w:ind w:firstLine="540"/>
        <w:jc w:val="both"/>
        <w:rPr/>
      </w:pPr>
      <w:r>
        <w:rPr/>
        <w:t>принимает участие в заседаниях конкурсной комиссии по рассмотрению документов претендентов;</w:t>
      </w:r>
    </w:p>
    <w:p>
      <w:pPr>
        <w:pStyle w:val="ConsPlusNormal"/>
        <w:spacing w:before="220" w:after="0"/>
        <w:ind w:firstLine="540"/>
        <w:jc w:val="both"/>
        <w:rPr/>
      </w:pPr>
      <w:r>
        <w:rPr/>
        <w:t>по результатам проведения заседания конкурсной комиссии:</w:t>
      </w:r>
    </w:p>
    <w:p>
      <w:pPr>
        <w:pStyle w:val="ConsPlusNormal"/>
        <w:spacing w:before="220" w:after="0"/>
        <w:ind w:firstLine="540"/>
        <w:jc w:val="both"/>
        <w:rPr/>
      </w:pPr>
      <w:r>
        <w:rPr/>
        <w:t>оформляет протокол заседания конкурсной комиссии, обеспечивает его подписание всеми членами конкурсной комиссии, присутствовавшими на заседании, и в течение двух рабочих дней после заседания конкурсной комиссии передает его Министерству;</w:t>
      </w:r>
    </w:p>
    <w:p>
      <w:pPr>
        <w:pStyle w:val="ConsPlusNormal"/>
        <w:spacing w:before="220" w:after="0"/>
        <w:ind w:firstLine="540"/>
        <w:jc w:val="both"/>
        <w:rPr/>
      </w:pPr>
      <w:r>
        <w:rPr/>
        <w:t>уведомляет претендентов, прошедших конкурсный отбор, о результатах заседания конкурсной комиссии.</w:t>
      </w:r>
    </w:p>
    <w:p>
      <w:pPr>
        <w:pStyle w:val="ConsPlusNormal"/>
        <w:spacing w:before="220" w:after="0"/>
        <w:ind w:firstLine="540"/>
        <w:jc w:val="both"/>
        <w:rPr/>
      </w:pPr>
      <w:r>
        <w:rPr/>
        <w:t>12. Члены конкурсной комиссии:</w:t>
      </w:r>
    </w:p>
    <w:p>
      <w:pPr>
        <w:pStyle w:val="ConsPlusNormal"/>
        <w:spacing w:before="220" w:after="0"/>
        <w:ind w:firstLine="540"/>
        <w:jc w:val="both"/>
        <w:rPr/>
      </w:pPr>
      <w:r>
        <w:rPr/>
        <w:t>принимают участие в заседаниях конкурсной комиссии, анализируют документы претендентов;</w:t>
      </w:r>
    </w:p>
    <w:p>
      <w:pPr>
        <w:pStyle w:val="ConsPlusNormal"/>
        <w:spacing w:before="220" w:after="0"/>
        <w:ind w:firstLine="540"/>
        <w:jc w:val="both"/>
        <w:rPr/>
      </w:pPr>
      <w:r>
        <w:rPr/>
        <w:t>участвуют в голосовании по определению победителей конкурсного отбора;</w:t>
      </w:r>
    </w:p>
    <w:p>
      <w:pPr>
        <w:pStyle w:val="ConsPlusNormal"/>
        <w:spacing w:before="220" w:after="0"/>
        <w:ind w:firstLine="540"/>
        <w:jc w:val="both"/>
        <w:rPr/>
      </w:pPr>
      <w:r>
        <w:rPr/>
        <w:t>подписывают протокол заседания конкурсной комиссии;</w:t>
      </w:r>
    </w:p>
    <w:p>
      <w:pPr>
        <w:pStyle w:val="ConsPlusNormal"/>
        <w:spacing w:before="220" w:after="0"/>
        <w:ind w:firstLine="540"/>
        <w:jc w:val="both"/>
        <w:rPr/>
      </w:pPr>
      <w:r>
        <w:rPr/>
        <w:t>при наличии особого мнения оформляют его в письменной форме и прилагают к протоколу конкурсной комиссии не позднее одного рабочего дня после дня заседания конкурсной комиссии.</w:t>
      </w:r>
    </w:p>
    <w:p>
      <w:pPr>
        <w:pStyle w:val="ConsPlusNormal"/>
        <w:spacing w:before="220" w:after="0"/>
        <w:ind w:firstLine="540"/>
        <w:jc w:val="both"/>
        <w:rPr/>
      </w:pPr>
      <w:r>
        <w:rPr/>
        <w:t>13. Решения конкурсной комиссии принимаются путем открытого голосования простым большинством голосов присутствующих на заседании членов конкурсной комиссии. При равенстве голосов членов конкурсной комиссии голос председательствующего на заседании конкурсной комиссии является решающим. Проведение заочного голосования не допускается.</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w:t>
      </w:r>
    </w:p>
    <w:p>
      <w:pPr>
        <w:pStyle w:val="ConsPlusNormal"/>
        <w:jc w:val="right"/>
        <w:rPr/>
      </w:pPr>
      <w:r>
        <w:rPr/>
        <w:t>постановлением</w:t>
      </w:r>
    </w:p>
    <w:p>
      <w:pPr>
        <w:pStyle w:val="ConsPlusNormal"/>
        <w:jc w:val="right"/>
        <w:rPr/>
      </w:pPr>
      <w:r>
        <w:rPr/>
        <w:t>Правительства</w:t>
      </w:r>
    </w:p>
    <w:p>
      <w:pPr>
        <w:pStyle w:val="ConsPlusNormal"/>
        <w:jc w:val="right"/>
        <w:rPr/>
      </w:pPr>
      <w:r>
        <w:rPr/>
        <w:t>Удмуртской Республики</w:t>
      </w:r>
    </w:p>
    <w:p>
      <w:pPr>
        <w:pStyle w:val="ConsPlusNormal"/>
        <w:jc w:val="right"/>
        <w:rPr/>
      </w:pPr>
      <w:r>
        <w:rPr/>
        <w:t>от 4 февраля 2020 г. N 27</w:t>
      </w:r>
    </w:p>
    <w:p>
      <w:pPr>
        <w:pStyle w:val="ConsPlusNormal"/>
        <w:ind w:firstLine="540"/>
        <w:jc w:val="both"/>
        <w:rPr/>
      </w:pPr>
      <w:r>
        <w:rPr/>
      </w:r>
    </w:p>
    <w:p>
      <w:pPr>
        <w:pStyle w:val="ConsPlusTitle"/>
        <w:jc w:val="center"/>
        <w:rPr/>
      </w:pPr>
      <w:bookmarkStart w:id="8" w:name="P376"/>
      <w:bookmarkEnd w:id="8"/>
      <w:r>
        <w:rPr/>
        <w:t>ПОРЯДОК</w:t>
      </w:r>
    </w:p>
    <w:p>
      <w:pPr>
        <w:pStyle w:val="ConsPlusTitle"/>
        <w:jc w:val="center"/>
        <w:rPr/>
      </w:pPr>
      <w:r>
        <w:rPr/>
        <w:t>ПРЕДОСТАВЛЕНИЯ, РАСХОДОВАНИЯ И ВОЗВРАТА ЕДИНОВРЕМЕННЫХ</w:t>
      </w:r>
    </w:p>
    <w:p>
      <w:pPr>
        <w:pStyle w:val="ConsPlusTitle"/>
        <w:jc w:val="center"/>
        <w:rPr/>
      </w:pPr>
      <w:r>
        <w:rPr/>
        <w:t>КОМПЕНСАЦИОННЫХ ВЫПЛАТ УЧИТЕЛЯМ, ПРОШЕДШИМ КОНКУРСНЫЙ</w:t>
      </w:r>
    </w:p>
    <w:p>
      <w:pPr>
        <w:pStyle w:val="ConsPlusTitle"/>
        <w:jc w:val="center"/>
        <w:rPr/>
      </w:pPr>
      <w:r>
        <w:rPr/>
        <w:t>ОТБОР И ПРИБЫВШИМ (ПЕРЕЕХАВШИМ) НА РАБОТУ В СЕЛЬСКИЕ</w:t>
      </w:r>
    </w:p>
    <w:p>
      <w:pPr>
        <w:pStyle w:val="ConsPlusTitle"/>
        <w:jc w:val="center"/>
        <w:rPr/>
      </w:pPr>
      <w:r>
        <w:rPr/>
        <w:t>НАСЕЛЕННЫЕ ПУНКТЫ, ЛИБО ПОСЕЛКИ ГОРОДСКОГО ТИПА, ЛИБО</w:t>
      </w:r>
    </w:p>
    <w:p>
      <w:pPr>
        <w:pStyle w:val="ConsPlusTitle"/>
        <w:jc w:val="center"/>
        <w:rPr/>
      </w:pPr>
      <w:r>
        <w:rPr/>
        <w:t>ГОРОДА С НАСЕЛЕНИЕМ ДО 50 ТЫСЯЧ ЧЕЛОВЕК, РАСПОЛОЖЕННЫЕ</w:t>
      </w:r>
    </w:p>
    <w:p>
      <w:pPr>
        <w:pStyle w:val="ConsPlusTitle"/>
        <w:jc w:val="center"/>
        <w:rPr/>
      </w:pPr>
      <w:r>
        <w:rPr/>
        <w:t>В УДМУРТСКОЙ РЕСПУБЛИКЕ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w:t>
            </w:r>
            <w:hyperlink r:id="rId25">
              <w:r>
                <w:rPr>
                  <w:color w:val="0000FF"/>
                </w:rPr>
                <w:t>постановления</w:t>
              </w:r>
            </w:hyperlink>
            <w:r>
              <w:rPr>
                <w:color w:val="392C69"/>
              </w:rPr>
              <w:t xml:space="preserve"> Правительства УР от 30.12.2020 N 664)</w:t>
            </w:r>
          </w:p>
        </w:tc>
        <w:tc>
          <w:tcPr>
            <w:tcW w:w="113" w:type="dxa"/>
            <w:tcBorders/>
            <w:shd w:color="auto" w:fill="F4F3F8" w:val="clear"/>
          </w:tcPr>
          <w:p>
            <w:pPr>
              <w:pStyle w:val="ConsPlusNormal"/>
              <w:widowControl w:val="false"/>
              <w:rPr/>
            </w:pPr>
            <w:r>
              <w:rPr/>
            </w:r>
          </w:p>
        </w:tc>
      </w:tr>
    </w:tbl>
    <w:p>
      <w:pPr>
        <w:pStyle w:val="ConsPlusNormal"/>
        <w:ind w:firstLine="540"/>
        <w:jc w:val="both"/>
        <w:rPr/>
      </w:pPr>
      <w:r>
        <w:rPr/>
      </w:r>
    </w:p>
    <w:p>
      <w:pPr>
        <w:pStyle w:val="ConsPlusTitle"/>
        <w:numPr>
          <w:ilvl w:val="0"/>
          <w:numId w:val="0"/>
        </w:numPr>
        <w:jc w:val="center"/>
        <w:outlineLvl w:val="1"/>
        <w:rPr/>
      </w:pPr>
      <w:r>
        <w:rPr/>
        <w:t>I. Общие положения</w:t>
      </w:r>
    </w:p>
    <w:p>
      <w:pPr>
        <w:pStyle w:val="ConsPlusNormal"/>
        <w:ind w:firstLine="540"/>
        <w:jc w:val="both"/>
        <w:rPr/>
      </w:pPr>
      <w:r>
        <w:rPr/>
      </w:r>
    </w:p>
    <w:p>
      <w:pPr>
        <w:pStyle w:val="ConsPlusNormal"/>
        <w:ind w:firstLine="540"/>
        <w:jc w:val="both"/>
        <w:rPr/>
      </w:pPr>
      <w:r>
        <w:rPr/>
        <w:t>1. Настоящий Порядок устанавливает правила предоставления, расходования и возврата единовременных компенсационных выплат учителям, прошедшим конкурсный отбор и прибывшим (переехавшим) на работу в сельские населенные пункты, либо поселки городского типа, либо города с населением до 50 тысяч человек, расположенные в Удмуртской Республике (далее - единовременная компенсационная выплата учителю).</w:t>
      </w:r>
    </w:p>
    <w:p>
      <w:pPr>
        <w:pStyle w:val="ConsPlusNormal"/>
        <w:spacing w:before="220" w:after="0"/>
        <w:ind w:firstLine="540"/>
        <w:jc w:val="both"/>
        <w:rPr/>
      </w:pPr>
      <w:r>
        <w:rPr/>
        <w:t>2. Единовременная компенсационная выплата учителю предоставляется однократно Министерством образования и науки Удмуртской Республики (далее - Министерство) в размере одного миллиона рублей.</w:t>
      </w:r>
    </w:p>
    <w:p>
      <w:pPr>
        <w:pStyle w:val="ConsPlusNormal"/>
        <w:spacing w:before="220" w:after="0"/>
        <w:ind w:firstLine="540"/>
        <w:jc w:val="both"/>
        <w:rPr/>
      </w:pPr>
      <w:r>
        <w:rPr/>
        <w:t xml:space="preserve">3. Единовременная компенсационная выплата учителю предоставляется на основании заключенного с общеобразовательной организацией, расположенной на территории Удмуртской Республики (далее - общеобразовательная организация Удмуртской Республики), трудового договора на работу учителем по должности, включенной в перечень вакантных должностей учителей общеобразовательных организаций Удмуртской Республики, при замещении которых осуществляются единовременные компенсационные выплаты учителям на очередной финансовый год, утвержденный Министерством (далее - перечень вакантных должностей), на срок не менее чем 5 лет с объемом учебной нагрузки не менее 18-часовой в неделю за ставку заработной платы и трехстороннего </w:t>
      </w:r>
      <w:hyperlink w:anchor="P439">
        <w:r>
          <w:rPr>
            <w:color w:val="0000FF"/>
          </w:rPr>
          <w:t>договора</w:t>
        </w:r>
      </w:hyperlink>
      <w:r>
        <w:rPr/>
        <w:t xml:space="preserve"> о предоставлении единовременной компенсационной выплаты учителю (далее - трехсторонний договор) по форме согласно приложению к настоящему Порядку.</w:t>
      </w:r>
    </w:p>
    <w:p>
      <w:pPr>
        <w:pStyle w:val="ConsPlusNormal"/>
        <w:ind w:firstLine="540"/>
        <w:jc w:val="both"/>
        <w:rPr/>
      </w:pPr>
      <w:r>
        <w:rPr/>
      </w:r>
    </w:p>
    <w:p>
      <w:pPr>
        <w:pStyle w:val="ConsPlusTitle"/>
        <w:numPr>
          <w:ilvl w:val="0"/>
          <w:numId w:val="0"/>
        </w:numPr>
        <w:jc w:val="center"/>
        <w:outlineLvl w:val="1"/>
        <w:rPr/>
      </w:pPr>
      <w:r>
        <w:rPr/>
        <w:t>II. Порядок предоставления и расходования единовременной</w:t>
      </w:r>
    </w:p>
    <w:p>
      <w:pPr>
        <w:pStyle w:val="ConsPlusTitle"/>
        <w:jc w:val="center"/>
        <w:rPr/>
      </w:pPr>
      <w:r>
        <w:rPr/>
        <w:t>компенсационной выплаты учителю</w:t>
      </w:r>
    </w:p>
    <w:p>
      <w:pPr>
        <w:pStyle w:val="ConsPlusNormal"/>
        <w:ind w:firstLine="540"/>
        <w:jc w:val="both"/>
        <w:rPr/>
      </w:pPr>
      <w:r>
        <w:rPr/>
      </w:r>
    </w:p>
    <w:p>
      <w:pPr>
        <w:pStyle w:val="ConsPlusNormal"/>
        <w:ind w:firstLine="540"/>
        <w:jc w:val="both"/>
        <w:rPr/>
      </w:pPr>
      <w:r>
        <w:rPr/>
        <w:t>4. Предоставление единовременной компенсационной выплаты учителю осуществляется по результатам конкурсного отбора претендентов на право получения единовременной компенсационной выплаты учителю.</w:t>
      </w:r>
    </w:p>
    <w:p>
      <w:pPr>
        <w:pStyle w:val="ConsPlusNormal"/>
        <w:spacing w:before="220" w:after="0"/>
        <w:ind w:firstLine="540"/>
        <w:jc w:val="both"/>
        <w:rPr/>
      </w:pPr>
      <w:r>
        <w:rPr/>
        <w:t>5. Учитель, прошедший конкурсный отбор после заключения трудового договора с общеобразовательной организацией Удмуртской Республики, в течение трех месяцев со дня издания приказа Министерства об утверждении списка победителей конкурсного отбора на право получения единовременной компенсационной выплаты учителю представляет в Министерство письменное заявление о заключении трехстороннего договора по форме, утвержденной Министерством.</w:t>
      </w:r>
    </w:p>
    <w:p>
      <w:pPr>
        <w:pStyle w:val="ConsPlusNormal"/>
        <w:spacing w:before="220" w:after="0"/>
        <w:ind w:firstLine="540"/>
        <w:jc w:val="both"/>
        <w:rPr/>
      </w:pPr>
      <w:r>
        <w:rPr/>
        <w:t>К заявлению прилагаются следующие документы:</w:t>
      </w:r>
    </w:p>
    <w:p>
      <w:pPr>
        <w:pStyle w:val="ConsPlusNormal"/>
        <w:spacing w:before="220" w:after="0"/>
        <w:ind w:firstLine="540"/>
        <w:jc w:val="both"/>
        <w:rPr/>
      </w:pPr>
      <w:r>
        <w:rPr/>
        <w:t>копия паспорта учителя или временного удостоверения личности, выдаваемого на период оформления паспорта в порядке, утверждаемом уполномоченным федеральным органом исполнительной власти (представляется с предъявлением оригинала);</w:t>
      </w:r>
    </w:p>
    <w:p>
      <w:pPr>
        <w:pStyle w:val="ConsPlusNormal"/>
        <w:spacing w:before="220" w:after="0"/>
        <w:ind w:firstLine="540"/>
        <w:jc w:val="both"/>
        <w:rPr/>
      </w:pPr>
      <w:r>
        <w:rPr/>
        <w:t>копия трудового договора с общеобразовательной организацией на работу учителем на срок не менее чем 5 лет с объемом учебной нагрузки не менее 18-часовой в неделю за ставку заработной платы, заверенная руководителем общеобразовательной организации;</w:t>
      </w:r>
    </w:p>
    <w:p>
      <w:pPr>
        <w:pStyle w:val="ConsPlusNormal"/>
        <w:spacing w:before="220" w:after="0"/>
        <w:ind w:firstLine="540"/>
        <w:jc w:val="both"/>
        <w:rPr/>
      </w:pPr>
      <w:r>
        <w:rPr/>
        <w:t>копия документа об образовании по направлению подготовки "Образование и педагогика" или в области, соответствующей преподаваемому предмету (представляется с предъявлением оригинала);</w:t>
      </w:r>
    </w:p>
    <w:p>
      <w:pPr>
        <w:pStyle w:val="ConsPlusNormal"/>
        <w:spacing w:before="220" w:after="0"/>
        <w:ind w:firstLine="540"/>
        <w:jc w:val="both"/>
        <w:rPr/>
      </w:pPr>
      <w:r>
        <w:rPr/>
        <w:t>копия трудовой книжки учителя с отметкой по последнему месту работы о том, что трудовые отношения с учителем продолжаются в настоящее время, заверенная руководителем общеобразовательной организации, и (или) сведения о трудовой деятельности, оформленные в установленном законодательством порядке (далее - сведения о трудовой деятельности);</w:t>
      </w:r>
    </w:p>
    <w:p>
      <w:pPr>
        <w:pStyle w:val="ConsPlusNormal"/>
        <w:jc w:val="both"/>
        <w:rPr/>
      </w:pPr>
      <w:r>
        <w:rPr/>
        <w:t xml:space="preserve">(в ред. </w:t>
      </w:r>
      <w:hyperlink r:id="rId26">
        <w:r>
          <w:rPr>
            <w:color w:val="0000FF"/>
          </w:rPr>
          <w:t>постановления</w:t>
        </w:r>
      </w:hyperlink>
      <w:r>
        <w:rPr/>
        <w:t xml:space="preserve"> Правительства УР от 30.12.2020 N 664)</w:t>
      </w:r>
    </w:p>
    <w:p>
      <w:pPr>
        <w:pStyle w:val="ConsPlusNormal"/>
        <w:spacing w:before="220" w:after="0"/>
        <w:ind w:firstLine="540"/>
        <w:jc w:val="both"/>
        <w:rPr/>
      </w:pPr>
      <w:r>
        <w:rPr/>
        <w:t>реквизиты банковского счета, открытого на территории Российской Федерации, для перечисления единовременной компенсационной выплаты учителю.</w:t>
      </w:r>
    </w:p>
    <w:p>
      <w:pPr>
        <w:pStyle w:val="ConsPlusNormal"/>
        <w:spacing w:before="220" w:after="0"/>
        <w:ind w:firstLine="540"/>
        <w:jc w:val="both"/>
        <w:rPr/>
      </w:pPr>
      <w:r>
        <w:rPr/>
        <w:t>Копии документов, представленные с предъявлением оригинала, сличаются с оригиналом, после чего оригиналы возвращаются учителю.</w:t>
      </w:r>
    </w:p>
    <w:p>
      <w:pPr>
        <w:pStyle w:val="ConsPlusNormal"/>
        <w:spacing w:before="220" w:after="0"/>
        <w:ind w:firstLine="540"/>
        <w:jc w:val="both"/>
        <w:rPr/>
      </w:pPr>
      <w:r>
        <w:rPr/>
        <w:t>Министерство проверяет правильность оформления документов, указанных в пункте 5 настоящего Положения, и достоверность содержащихся в них сведений. При выявлении несоответствия представленных документов пункту 5 настоящего Порядка, недостоверной информации Министерство возвращает их учителю с указанием причин возврата.</w:t>
      </w:r>
    </w:p>
    <w:p>
      <w:pPr>
        <w:pStyle w:val="ConsPlusNormal"/>
        <w:spacing w:before="220" w:after="0"/>
        <w:ind w:firstLine="540"/>
        <w:jc w:val="both"/>
        <w:rPr/>
      </w:pPr>
      <w:r>
        <w:rPr/>
        <w:t>6. Трехсторонний договор заключается между общеобразовательной организацией Удмуртской Республики, заключившей с учителем трудовой договор на работу по должности учителя из перечня вакантных должностей, Министерством и учителем в трех экземплярах в течение 10 рабочих дней со дня подачи учителем заявления на заключение трехстороннего договора.</w:t>
      </w:r>
    </w:p>
    <w:p>
      <w:pPr>
        <w:pStyle w:val="ConsPlusNormal"/>
        <w:spacing w:before="220" w:after="0"/>
        <w:ind w:firstLine="540"/>
        <w:jc w:val="both"/>
        <w:rPr/>
      </w:pPr>
      <w:r>
        <w:rPr/>
        <w:t>Один экземпляр подписанного договора направляется в течение трех рабочих дней со дня подписания договора заказным почтовым отправлением с уведомлением о вручении по адресу места жительства учителя, указанному им в договоре, или вручается ему под подпись.</w:t>
      </w:r>
    </w:p>
    <w:p>
      <w:pPr>
        <w:pStyle w:val="ConsPlusNormal"/>
        <w:spacing w:before="220" w:after="0"/>
        <w:ind w:firstLine="540"/>
        <w:jc w:val="both"/>
        <w:rPr/>
      </w:pPr>
      <w:r>
        <w:rPr/>
        <w:t>7. Учитель самостоятельно определяет направления расходования средств единовременной компенсационной выплаты учителю.</w:t>
      </w:r>
    </w:p>
    <w:p>
      <w:pPr>
        <w:pStyle w:val="ConsPlusNormal"/>
        <w:spacing w:before="220" w:after="0"/>
        <w:ind w:firstLine="540"/>
        <w:jc w:val="both"/>
        <w:rPr/>
      </w:pPr>
      <w:r>
        <w:rPr/>
        <w:t>8. Перечисление единовременной компенсационной выплаты учителю на счет учителя осуществляется Министерством до 1 декабря текущего года.</w:t>
      </w:r>
    </w:p>
    <w:p>
      <w:pPr>
        <w:pStyle w:val="ConsPlusNormal"/>
        <w:ind w:firstLine="540"/>
        <w:jc w:val="both"/>
        <w:rPr/>
      </w:pPr>
      <w:r>
        <w:rPr/>
      </w:r>
    </w:p>
    <w:p>
      <w:pPr>
        <w:pStyle w:val="ConsPlusTitle"/>
        <w:numPr>
          <w:ilvl w:val="0"/>
          <w:numId w:val="0"/>
        </w:numPr>
        <w:jc w:val="center"/>
        <w:outlineLvl w:val="1"/>
        <w:rPr/>
      </w:pPr>
      <w:r>
        <w:rPr/>
        <w:t>III. Порядок возврата единовременной</w:t>
      </w:r>
    </w:p>
    <w:p>
      <w:pPr>
        <w:pStyle w:val="ConsPlusTitle"/>
        <w:jc w:val="center"/>
        <w:rPr/>
      </w:pPr>
      <w:r>
        <w:rPr/>
        <w:t>компенсационной выплаты</w:t>
      </w:r>
    </w:p>
    <w:p>
      <w:pPr>
        <w:pStyle w:val="ConsPlusNormal"/>
        <w:ind w:firstLine="540"/>
        <w:jc w:val="both"/>
        <w:rPr/>
      </w:pPr>
      <w:r>
        <w:rPr/>
      </w:r>
    </w:p>
    <w:p>
      <w:pPr>
        <w:pStyle w:val="ConsPlusNormal"/>
        <w:ind w:firstLine="540"/>
        <w:jc w:val="both"/>
        <w:rPr/>
      </w:pPr>
      <w:bookmarkStart w:id="9" w:name="P414"/>
      <w:bookmarkEnd w:id="9"/>
      <w:r>
        <w:rPr/>
        <w:t xml:space="preserve">9. В случае прекращения трудового договора с общеобразовательной организацией Удмуртской Республики до истечения срока его окончания (за исключением случаев прекращения трудового договора по основаниям, предусмотренным </w:t>
      </w:r>
      <w:hyperlink r:id="rId27">
        <w:r>
          <w:rPr>
            <w:color w:val="0000FF"/>
          </w:rPr>
          <w:t>пунктом 8 части первой статьи 77</w:t>
        </w:r>
      </w:hyperlink>
      <w:r>
        <w:rPr/>
        <w:t xml:space="preserve">, </w:t>
      </w:r>
      <w:hyperlink r:id="rId28">
        <w:r>
          <w:rPr>
            <w:color w:val="0000FF"/>
          </w:rPr>
          <w:t>пунктами 1</w:t>
        </w:r>
      </w:hyperlink>
      <w:r>
        <w:rPr/>
        <w:t xml:space="preserve">, </w:t>
      </w:r>
      <w:hyperlink r:id="rId29">
        <w:r>
          <w:rPr>
            <w:color w:val="0000FF"/>
          </w:rPr>
          <w:t>2 части первой статьи 81</w:t>
        </w:r>
      </w:hyperlink>
      <w:r>
        <w:rPr/>
        <w:t xml:space="preserve">, </w:t>
      </w:r>
      <w:hyperlink r:id="rId30">
        <w:r>
          <w:rPr>
            <w:color w:val="0000FF"/>
          </w:rPr>
          <w:t>пунктами 1</w:t>
        </w:r>
      </w:hyperlink>
      <w:r>
        <w:rPr/>
        <w:t xml:space="preserve">, </w:t>
      </w:r>
      <w:hyperlink r:id="rId31">
        <w:r>
          <w:rPr>
            <w:color w:val="0000FF"/>
          </w:rPr>
          <w:t>2</w:t>
        </w:r>
      </w:hyperlink>
      <w:r>
        <w:rPr/>
        <w:t xml:space="preserve">, </w:t>
      </w:r>
      <w:hyperlink r:id="rId32">
        <w:r>
          <w:rPr>
            <w:color w:val="0000FF"/>
          </w:rPr>
          <w:t>5</w:t>
        </w:r>
      </w:hyperlink>
      <w:r>
        <w:rPr/>
        <w:t xml:space="preserve">, </w:t>
      </w:r>
      <w:hyperlink r:id="rId33">
        <w:r>
          <w:rPr>
            <w:color w:val="0000FF"/>
          </w:rPr>
          <w:t>6</w:t>
        </w:r>
      </w:hyperlink>
      <w:r>
        <w:rPr/>
        <w:t xml:space="preserve">, </w:t>
      </w:r>
      <w:hyperlink r:id="rId34">
        <w:r>
          <w:rPr>
            <w:color w:val="0000FF"/>
          </w:rPr>
          <w:t>7 части первой статьи 83</w:t>
        </w:r>
      </w:hyperlink>
      <w:r>
        <w:rPr/>
        <w:t xml:space="preserve"> Трудового кодекса Российской Федерации), учитель возвращает единовременную компенсационную выплату учителю в бюджет Удмуртской Республики в полном объеме.</w:t>
      </w:r>
    </w:p>
    <w:p>
      <w:pPr>
        <w:pStyle w:val="ConsPlusNormal"/>
        <w:spacing w:before="220" w:after="0"/>
        <w:ind w:firstLine="540"/>
        <w:jc w:val="both"/>
        <w:rPr/>
      </w:pPr>
      <w:bookmarkStart w:id="10" w:name="P415"/>
      <w:bookmarkEnd w:id="10"/>
      <w:r>
        <w:rPr/>
        <w:t xml:space="preserve">10. При наступлении события, установленного в </w:t>
      </w:r>
      <w:hyperlink w:anchor="P414">
        <w:r>
          <w:rPr>
            <w:color w:val="0000FF"/>
          </w:rPr>
          <w:t>пункте 9</w:t>
        </w:r>
      </w:hyperlink>
      <w:r>
        <w:rPr/>
        <w:t xml:space="preserve"> настоящего Порядка, Министерство направляет учителю не позднее пяти рабочих дней со дня прекращения трудового договора с общеобразовательной организацией Удмуртской Республики до истечения срока его окончания требование о возврате единовременной компенсационной выплаты учителю. Учитель обязан исполнить требование о возврате единовременной компенсационной выплаты учителю в течение 30 календарных дней со дня его получения.</w:t>
      </w:r>
    </w:p>
    <w:p>
      <w:pPr>
        <w:pStyle w:val="ConsPlusNormal"/>
        <w:spacing w:before="220" w:after="0"/>
        <w:ind w:firstLine="540"/>
        <w:jc w:val="both"/>
        <w:rPr/>
      </w:pPr>
      <w:r>
        <w:rPr/>
        <w:t xml:space="preserve">11. В случае невозврата единовременной компенсационной выплаты учителю в бюджет Удмуртской Республики в течение срока, указанного в </w:t>
      </w:r>
      <w:hyperlink w:anchor="P415">
        <w:r>
          <w:rPr>
            <w:color w:val="0000FF"/>
          </w:rPr>
          <w:t>пункте 10</w:t>
        </w:r>
      </w:hyperlink>
      <w:r>
        <w:rPr/>
        <w:t xml:space="preserve"> настоящего Порядка, Министерство обеспечивает взыскание единовременной компенсационной выплаты учителю, подлежащей возврату, в судебном порядке.</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w:t>
      </w:r>
    </w:p>
    <w:p>
      <w:pPr>
        <w:pStyle w:val="ConsPlusNormal"/>
        <w:jc w:val="right"/>
        <w:rPr/>
      </w:pPr>
      <w:r>
        <w:rPr/>
        <w:t>к Порядку</w:t>
      </w:r>
    </w:p>
    <w:p>
      <w:pPr>
        <w:pStyle w:val="ConsPlusNormal"/>
        <w:jc w:val="right"/>
        <w:rPr/>
      </w:pPr>
      <w:r>
        <w:rPr/>
        <w:t>предоставления, расходования</w:t>
      </w:r>
    </w:p>
    <w:p>
      <w:pPr>
        <w:pStyle w:val="ConsPlusNormal"/>
        <w:jc w:val="right"/>
        <w:rPr/>
      </w:pPr>
      <w:r>
        <w:rPr/>
        <w:t>и возврата единовременной</w:t>
      </w:r>
    </w:p>
    <w:p>
      <w:pPr>
        <w:pStyle w:val="ConsPlusNormal"/>
        <w:jc w:val="right"/>
        <w:rPr/>
      </w:pPr>
      <w:r>
        <w:rPr/>
        <w:t>компенсационной выплаты учителям,</w:t>
      </w:r>
    </w:p>
    <w:p>
      <w:pPr>
        <w:pStyle w:val="ConsPlusNormal"/>
        <w:jc w:val="right"/>
        <w:rPr/>
      </w:pPr>
      <w:r>
        <w:rPr/>
        <w:t>прошедшим конкурсный отбор</w:t>
      </w:r>
    </w:p>
    <w:p>
      <w:pPr>
        <w:pStyle w:val="ConsPlusNormal"/>
        <w:jc w:val="right"/>
        <w:rPr/>
      </w:pPr>
      <w:r>
        <w:rPr/>
        <w:t>и прибывшим (переехавшим)</w:t>
      </w:r>
    </w:p>
    <w:p>
      <w:pPr>
        <w:pStyle w:val="ConsPlusNormal"/>
        <w:jc w:val="right"/>
        <w:rPr/>
      </w:pPr>
      <w:r>
        <w:rPr/>
        <w:t>на работу в сельские населенные</w:t>
      </w:r>
    </w:p>
    <w:p>
      <w:pPr>
        <w:pStyle w:val="ConsPlusNormal"/>
        <w:jc w:val="right"/>
        <w:rPr/>
      </w:pPr>
      <w:r>
        <w:rPr/>
        <w:t>пункты, либо поселки городского</w:t>
      </w:r>
    </w:p>
    <w:p>
      <w:pPr>
        <w:pStyle w:val="ConsPlusNormal"/>
        <w:jc w:val="right"/>
        <w:rPr/>
      </w:pPr>
      <w:r>
        <w:rPr/>
        <w:t>типа, либо города с населением</w:t>
      </w:r>
    </w:p>
    <w:p>
      <w:pPr>
        <w:pStyle w:val="ConsPlusNormal"/>
        <w:jc w:val="right"/>
        <w:rPr/>
      </w:pPr>
      <w:r>
        <w:rPr/>
        <w:t>до 50 тысяч человек, расположенные</w:t>
      </w:r>
    </w:p>
    <w:p>
      <w:pPr>
        <w:pStyle w:val="ConsPlusNormal"/>
        <w:jc w:val="right"/>
        <w:rPr/>
      </w:pPr>
      <w:r>
        <w:rPr/>
        <w:t>в Удмуртской Республике</w:t>
      </w:r>
    </w:p>
    <w:p>
      <w:pPr>
        <w:pStyle w:val="ConsPlusNormal"/>
        <w:spacing w:before="0" w:after="1"/>
        <w:rPr/>
      </w:pPr>
      <w:r>
        <w:rPr/>
      </w:r>
    </w:p>
    <w:tbl>
      <w:tblPr>
        <w:tblW w:w="5000" w:type="pct"/>
        <w:jc w:val="left"/>
        <w:tblInd w:w="0" w:type="dxa"/>
        <w:tblLayout w:type="fixed"/>
        <w:tblCellMar>
          <w:top w:w="0" w:type="dxa"/>
          <w:left w:w="0" w:type="dxa"/>
          <w:bottom w:w="0" w:type="dxa"/>
          <w:right w:w="0" w:type="dxa"/>
        </w:tblCellMar>
        <w:tblLook w:firstRow="0" w:noVBand="0" w:lastRow="0" w:firstColumn="0" w:lastColumn="0" w:noHBand="0" w:val="0000"/>
      </w:tblPr>
      <w:tblGrid>
        <w:gridCol w:w="59"/>
        <w:gridCol w:w="114"/>
        <w:gridCol w:w="9068"/>
        <w:gridCol w:w="113"/>
      </w:tblGrid>
      <w:tr>
        <w:trPr/>
        <w:tc>
          <w:tcPr>
            <w:tcW w:w="59" w:type="dxa"/>
            <w:tcBorders/>
            <w:shd w:color="auto" w:fill="CED3F1" w:val="clear"/>
          </w:tcPr>
          <w:p>
            <w:pPr>
              <w:pStyle w:val="ConsPlusNormal"/>
              <w:widowControl w:val="false"/>
              <w:rPr/>
            </w:pPr>
            <w:r>
              <w:rPr/>
            </w:r>
          </w:p>
        </w:tc>
        <w:tc>
          <w:tcPr>
            <w:tcW w:w="114" w:type="dxa"/>
            <w:tcBorders/>
            <w:shd w:color="auto" w:fill="F4F3F8" w:val="clear"/>
          </w:tcPr>
          <w:p>
            <w:pPr>
              <w:pStyle w:val="ConsPlusNormal"/>
              <w:widowControl w:val="false"/>
              <w:rPr/>
            </w:pPr>
            <w:r>
              <w:rPr/>
            </w:r>
          </w:p>
        </w:tc>
        <w:tc>
          <w:tcPr>
            <w:tcW w:w="9068" w:type="dxa"/>
            <w:tcBorders/>
            <w:shd w:color="auto" w:fill="F4F3F8" w:val="clear"/>
            <w:tcMar>
              <w:top w:w="113" w:type="dxa"/>
              <w:bottom w:w="113" w:type="dxa"/>
            </w:tcMar>
          </w:tcPr>
          <w:p>
            <w:pPr>
              <w:pStyle w:val="ConsPlusNormal"/>
              <w:widowControl w:val="false"/>
              <w:jc w:val="center"/>
              <w:rPr/>
            </w:pPr>
            <w:r>
              <w:rPr>
                <w:color w:val="392C69"/>
              </w:rPr>
              <w:t>Список изменяющих документов</w:t>
            </w:r>
          </w:p>
          <w:p>
            <w:pPr>
              <w:pStyle w:val="ConsPlusNormal"/>
              <w:widowControl w:val="false"/>
              <w:jc w:val="center"/>
              <w:rPr/>
            </w:pPr>
            <w:r>
              <w:rPr>
                <w:color w:val="392C69"/>
              </w:rPr>
              <w:t xml:space="preserve">(в ред. </w:t>
            </w:r>
            <w:hyperlink r:id="rId35">
              <w:r>
                <w:rPr>
                  <w:color w:val="0000FF"/>
                </w:rPr>
                <w:t>постановления</w:t>
              </w:r>
            </w:hyperlink>
            <w:r>
              <w:rPr>
                <w:color w:val="392C69"/>
              </w:rPr>
              <w:t xml:space="preserve"> Правительства УР от 30.12.2020 N 664)</w:t>
            </w:r>
          </w:p>
        </w:tc>
        <w:tc>
          <w:tcPr>
            <w:tcW w:w="113" w:type="dxa"/>
            <w:tcBorders/>
            <w:shd w:color="auto" w:fill="F4F3F8" w:val="clear"/>
          </w:tcPr>
          <w:p>
            <w:pPr>
              <w:pStyle w:val="ConsPlusNormal"/>
              <w:widowControl w:val="false"/>
              <w:rPr/>
            </w:pPr>
            <w:r>
              <w:rPr/>
            </w:r>
          </w:p>
        </w:tc>
      </w:tr>
    </w:tbl>
    <w:p>
      <w:pPr>
        <w:pStyle w:val="ConsPlusNormal"/>
        <w:ind w:firstLine="540"/>
        <w:jc w:val="both"/>
        <w:rPr/>
      </w:pPr>
      <w:r>
        <w:rPr/>
      </w:r>
    </w:p>
    <w:p>
      <w:pPr>
        <w:pStyle w:val="ConsPlusNonformat"/>
        <w:jc w:val="both"/>
        <w:rPr/>
      </w:pPr>
      <w:r>
        <w:rPr/>
        <w:t xml:space="preserve">                                                                     </w:t>
      </w:r>
      <w:r>
        <w:rPr/>
        <w:t>Проект</w:t>
      </w:r>
    </w:p>
    <w:p>
      <w:pPr>
        <w:pStyle w:val="ConsPlusNonformat"/>
        <w:jc w:val="both"/>
        <w:rPr/>
      </w:pPr>
      <w:r>
        <w:rPr/>
      </w:r>
    </w:p>
    <w:p>
      <w:pPr>
        <w:pStyle w:val="ConsPlusNonformat"/>
        <w:jc w:val="both"/>
        <w:rPr/>
      </w:pPr>
      <w:bookmarkStart w:id="11" w:name="P439"/>
      <w:bookmarkEnd w:id="11"/>
      <w:r>
        <w:rPr/>
        <w:t xml:space="preserve">                           </w:t>
      </w:r>
      <w:r>
        <w:rPr/>
        <w:t>ТРЕХСТОРОННИЙ ДОГОВОР</w:t>
      </w:r>
    </w:p>
    <w:p>
      <w:pPr>
        <w:pStyle w:val="ConsPlusNonformat"/>
        <w:jc w:val="both"/>
        <w:rPr/>
      </w:pPr>
      <w:r>
        <w:rPr/>
        <w:t xml:space="preserve">          </w:t>
      </w:r>
      <w:r>
        <w:rPr/>
        <w:t>о предоставлении единовременной компенсационной выплаты</w:t>
      </w:r>
    </w:p>
    <w:p>
      <w:pPr>
        <w:pStyle w:val="ConsPlusNonformat"/>
        <w:jc w:val="both"/>
        <w:rPr/>
      </w:pPr>
      <w:r>
        <w:rPr/>
      </w:r>
    </w:p>
    <w:p>
      <w:pPr>
        <w:pStyle w:val="ConsPlusNonformat"/>
        <w:jc w:val="both"/>
        <w:rPr/>
      </w:pPr>
      <w:r>
        <w:rPr/>
        <w:t>________________________________                  "__" __________ ____ года</w:t>
      </w:r>
    </w:p>
    <w:p>
      <w:pPr>
        <w:pStyle w:val="ConsPlusNonformat"/>
        <w:jc w:val="both"/>
        <w:rPr/>
      </w:pPr>
      <w:r>
        <w:rPr/>
        <w:t xml:space="preserve"> </w:t>
      </w:r>
      <w:r>
        <w:rPr/>
        <w:t>(место нахождения организации)</w:t>
      </w:r>
    </w:p>
    <w:p>
      <w:pPr>
        <w:pStyle w:val="ConsPlusNonformat"/>
        <w:jc w:val="both"/>
        <w:rPr/>
      </w:pPr>
      <w:r>
        <w:rPr/>
      </w:r>
    </w:p>
    <w:p>
      <w:pPr>
        <w:pStyle w:val="ConsPlusNonformat"/>
        <w:jc w:val="both"/>
        <w:rPr/>
      </w:pPr>
      <w:r>
        <w:rPr/>
        <w:t xml:space="preserve">    </w:t>
      </w:r>
      <w:r>
        <w:rPr/>
        <w:t>"________________________________________________________", именуемая в</w:t>
      </w:r>
    </w:p>
    <w:p>
      <w:pPr>
        <w:pStyle w:val="ConsPlusNonformat"/>
        <w:jc w:val="both"/>
        <w:rPr/>
      </w:pPr>
      <w:r>
        <w:rPr/>
        <w:t>дальнейшем "Организация", в лице _________________________, действующего на</w:t>
      </w:r>
    </w:p>
    <w:p>
      <w:pPr>
        <w:pStyle w:val="ConsPlusNonformat"/>
        <w:jc w:val="both"/>
        <w:rPr/>
      </w:pPr>
      <w:r>
        <w:rPr/>
        <w:t>основании ________________________________________________________, с одной</w:t>
      </w:r>
    </w:p>
    <w:p>
      <w:pPr>
        <w:pStyle w:val="ConsPlusNonformat"/>
        <w:jc w:val="both"/>
        <w:rPr/>
      </w:pPr>
      <w:r>
        <w:rPr/>
        <w:t>стороны,  Министерство образования и науки Удмуртской Республики, именуемое</w:t>
      </w:r>
    </w:p>
    <w:p>
      <w:pPr>
        <w:pStyle w:val="ConsPlusNonformat"/>
        <w:jc w:val="both"/>
        <w:rPr/>
      </w:pPr>
      <w:r>
        <w:rPr/>
        <w:t>в дальнейшем "Министерство", в лице ______________________________________,</w:t>
      </w:r>
    </w:p>
    <w:p>
      <w:pPr>
        <w:pStyle w:val="ConsPlusNonformat"/>
        <w:jc w:val="both"/>
        <w:rPr/>
      </w:pPr>
      <w:r>
        <w:rPr/>
        <w:t>действующего на основании ________________________________________________,</w:t>
      </w:r>
    </w:p>
    <w:p>
      <w:pPr>
        <w:pStyle w:val="ConsPlusNonformat"/>
        <w:jc w:val="both"/>
        <w:rPr/>
      </w:pPr>
      <w:r>
        <w:rPr/>
        <w:t>со второй стороны и ______________________________________________________,</w:t>
      </w:r>
    </w:p>
    <w:p>
      <w:pPr>
        <w:pStyle w:val="ConsPlusNonformat"/>
        <w:jc w:val="both"/>
        <w:rPr/>
      </w:pPr>
      <w:r>
        <w:rPr/>
        <w:t xml:space="preserve">                          </w:t>
      </w:r>
      <w:r>
        <w:rPr/>
        <w:t>(фамилия, имя, отчество, паспортные данные)</w:t>
      </w:r>
    </w:p>
    <w:p>
      <w:pPr>
        <w:pStyle w:val="ConsPlusNonformat"/>
        <w:jc w:val="both"/>
        <w:rPr/>
      </w:pPr>
      <w:r>
        <w:rPr/>
        <w:t>именуемый  в  дальнейшем  "Учитель", с третьей стороны, совместно именуемые</w:t>
      </w:r>
    </w:p>
    <w:p>
      <w:pPr>
        <w:pStyle w:val="ConsPlusNonformat"/>
        <w:jc w:val="both"/>
        <w:rPr/>
      </w:pPr>
      <w:r>
        <w:rPr/>
        <w:t>Сторонами, заключили настоящий Договор о нижеследующем.</w:t>
      </w:r>
    </w:p>
    <w:p>
      <w:pPr>
        <w:pStyle w:val="ConsPlusNonformat"/>
        <w:jc w:val="both"/>
        <w:rPr/>
      </w:pPr>
      <w:r>
        <w:rPr/>
      </w:r>
    </w:p>
    <w:p>
      <w:pPr>
        <w:pStyle w:val="ConsPlusNonformat"/>
        <w:jc w:val="both"/>
        <w:rPr/>
      </w:pPr>
      <w:r>
        <w:rPr/>
        <w:t xml:space="preserve">                            </w:t>
      </w:r>
      <w:r>
        <w:rPr/>
        <w:t>I. Предмет Договора</w:t>
      </w:r>
    </w:p>
    <w:p>
      <w:pPr>
        <w:pStyle w:val="ConsPlusNonformat"/>
        <w:jc w:val="both"/>
        <w:rPr/>
      </w:pPr>
      <w:r>
        <w:rPr/>
      </w:r>
    </w:p>
    <w:p>
      <w:pPr>
        <w:pStyle w:val="ConsPlusNonformat"/>
        <w:jc w:val="both"/>
        <w:rPr/>
      </w:pPr>
      <w:r>
        <w:rPr/>
        <w:t xml:space="preserve">    </w:t>
      </w:r>
      <w:r>
        <w:rPr/>
        <w:t>1.1.    Предметом    настоящего    Договора   является   предоставление</w:t>
      </w:r>
    </w:p>
    <w:p>
      <w:pPr>
        <w:pStyle w:val="ConsPlusNonformat"/>
        <w:jc w:val="both"/>
        <w:rPr/>
      </w:pPr>
      <w:r>
        <w:rPr/>
        <w:t>единовременной компенсационной выплаты в размере ___________________ рублей</w:t>
      </w:r>
    </w:p>
    <w:p>
      <w:pPr>
        <w:pStyle w:val="ConsPlusNonformat"/>
        <w:jc w:val="both"/>
        <w:rPr/>
      </w:pPr>
      <w:r>
        <w:rPr/>
        <w:t>Учителю, замещающему должность ____________________________________________</w:t>
      </w:r>
    </w:p>
    <w:p>
      <w:pPr>
        <w:pStyle w:val="ConsPlusNonformat"/>
        <w:jc w:val="both"/>
        <w:rPr/>
      </w:pPr>
      <w:r>
        <w:rPr/>
        <w:t>__________________________________________________________________________,</w:t>
      </w:r>
    </w:p>
    <w:p>
      <w:pPr>
        <w:pStyle w:val="ConsPlusNonformat"/>
        <w:jc w:val="both"/>
        <w:rPr/>
      </w:pPr>
      <w:r>
        <w:rPr/>
        <w:t xml:space="preserve">     </w:t>
      </w:r>
      <w:r>
        <w:rPr/>
        <w:t>(наименование должности с указанием наименования Организации и ее</w:t>
      </w:r>
    </w:p>
    <w:p>
      <w:pPr>
        <w:pStyle w:val="ConsPlusNonformat"/>
        <w:jc w:val="both"/>
        <w:rPr/>
      </w:pPr>
      <w:r>
        <w:rPr/>
        <w:t xml:space="preserve">                        </w:t>
      </w:r>
      <w:r>
        <w:rPr/>
        <w:t>структурного подразделения)</w:t>
      </w:r>
    </w:p>
    <w:p>
      <w:pPr>
        <w:pStyle w:val="ConsPlusNonformat"/>
        <w:jc w:val="both"/>
        <w:rPr/>
      </w:pPr>
      <w:r>
        <w:rPr/>
        <w:t>прибывшему  (переехавшему)  на  работу  в  сельские населенные пункты, либо</w:t>
      </w:r>
    </w:p>
    <w:p>
      <w:pPr>
        <w:pStyle w:val="ConsPlusNonformat"/>
        <w:jc w:val="both"/>
        <w:rPr/>
      </w:pPr>
      <w:r>
        <w:rPr/>
        <w:t>поселки городского типа, либо города с населением до 50 тысяч человек.</w:t>
      </w:r>
    </w:p>
    <w:p>
      <w:pPr>
        <w:pStyle w:val="ConsPlusNormal"/>
        <w:ind w:firstLine="540"/>
        <w:jc w:val="both"/>
        <w:rPr/>
      </w:pPr>
      <w:r>
        <w:rPr/>
      </w:r>
    </w:p>
    <w:p>
      <w:pPr>
        <w:pStyle w:val="ConsPlusNormal"/>
        <w:numPr>
          <w:ilvl w:val="0"/>
          <w:numId w:val="0"/>
        </w:numPr>
        <w:jc w:val="center"/>
        <w:outlineLvl w:val="2"/>
        <w:rPr/>
      </w:pPr>
      <w:r>
        <w:rPr/>
        <w:t>II. Обязательства Сторон</w:t>
      </w:r>
    </w:p>
    <w:p>
      <w:pPr>
        <w:pStyle w:val="ConsPlusNormal"/>
        <w:ind w:firstLine="540"/>
        <w:jc w:val="both"/>
        <w:rPr/>
      </w:pPr>
      <w:r>
        <w:rPr/>
      </w:r>
    </w:p>
    <w:p>
      <w:pPr>
        <w:pStyle w:val="ConsPlusNormal"/>
        <w:ind w:firstLine="540"/>
        <w:jc w:val="both"/>
        <w:rPr/>
      </w:pPr>
      <w:r>
        <w:rPr/>
        <w:t>2.1. Организация обязуется:</w:t>
      </w:r>
    </w:p>
    <w:p>
      <w:pPr>
        <w:pStyle w:val="ConsPlusNormal"/>
        <w:spacing w:before="220" w:after="0"/>
        <w:ind w:firstLine="540"/>
        <w:jc w:val="both"/>
        <w:rPr/>
      </w:pPr>
      <w:r>
        <w:rPr/>
        <w:t>2.1.1. Соблюдать обязательства в соответствии с трудовым договором.</w:t>
      </w:r>
    </w:p>
    <w:p>
      <w:pPr>
        <w:pStyle w:val="ConsPlusNormal"/>
        <w:spacing w:before="220" w:after="0"/>
        <w:ind w:firstLine="540"/>
        <w:jc w:val="both"/>
        <w:rPr/>
      </w:pPr>
      <w:r>
        <w:rPr/>
        <w:t>2.1.2. Письменно извещать Министерство о прекращении трудового договора по любым основаниям.</w:t>
      </w:r>
    </w:p>
    <w:p>
      <w:pPr>
        <w:pStyle w:val="ConsPlusNormal"/>
        <w:spacing w:before="220" w:after="0"/>
        <w:ind w:firstLine="540"/>
        <w:jc w:val="both"/>
        <w:rPr/>
      </w:pPr>
      <w:r>
        <w:rPr/>
        <w:t>2.1.3. В случае увольнения Учителя до истечения пяти лет со дня заключения трудового договора направить ему уведомление о возврате единовременной компенсационной выплаты с указанием сроков возврата и банковских реквизитов для возврата, но не позднее дня, следующего за днем приема заявления об увольнении.</w:t>
      </w:r>
    </w:p>
    <w:p>
      <w:pPr>
        <w:pStyle w:val="ConsPlusNormal"/>
        <w:spacing w:before="220" w:after="0"/>
        <w:ind w:firstLine="540"/>
        <w:jc w:val="both"/>
        <w:rPr/>
      </w:pPr>
      <w:r>
        <w:rPr/>
        <w:t>2.1.4. Письменно извещать Министерство о принятии решения о ликвидации, реорганизации Организации с приложением копии соответствующего решения.</w:t>
      </w:r>
    </w:p>
    <w:p>
      <w:pPr>
        <w:pStyle w:val="ConsPlusNormal"/>
        <w:spacing w:before="220" w:after="0"/>
        <w:ind w:firstLine="540"/>
        <w:jc w:val="both"/>
        <w:rPr/>
      </w:pPr>
      <w:r>
        <w:rPr/>
        <w:t xml:space="preserve">2.1.5. При неисполнении Учителем трудовой функции в полном объеме до истечения пяти лет со дня заключения трудового договора (кроме времени отдыха, предусмотренного </w:t>
      </w:r>
      <w:hyperlink r:id="rId36">
        <w:r>
          <w:rPr>
            <w:color w:val="0000FF"/>
          </w:rPr>
          <w:t>статьями 106</w:t>
        </w:r>
      </w:hyperlink>
      <w:r>
        <w:rPr/>
        <w:t xml:space="preserve"> и </w:t>
      </w:r>
      <w:hyperlink r:id="rId37">
        <w:r>
          <w:rPr>
            <w:color w:val="0000FF"/>
          </w:rPr>
          <w:t>107</w:t>
        </w:r>
      </w:hyperlink>
      <w:r>
        <w:rPr/>
        <w:t xml:space="preserve"> Трудового кодекса Российской Федерации, за исключением случаев, предусмотренных </w:t>
      </w:r>
      <w:hyperlink r:id="rId38">
        <w:r>
          <w:rPr>
            <w:color w:val="0000FF"/>
          </w:rPr>
          <w:t>статьями 255</w:t>
        </w:r>
      </w:hyperlink>
      <w:r>
        <w:rPr/>
        <w:t xml:space="preserve">, </w:t>
      </w:r>
      <w:hyperlink r:id="rId39">
        <w:r>
          <w:rPr>
            <w:color w:val="0000FF"/>
          </w:rPr>
          <w:t>256</w:t>
        </w:r>
      </w:hyperlink>
      <w:r>
        <w:rPr/>
        <w:t xml:space="preserve"> и </w:t>
      </w:r>
      <w:hyperlink r:id="rId40">
        <w:r>
          <w:rPr>
            <w:color w:val="0000FF"/>
          </w:rPr>
          <w:t>257</w:t>
        </w:r>
      </w:hyperlink>
      <w:r>
        <w:rPr/>
        <w:t xml:space="preserve"> Трудового кодекса Российской Федерации) в течение трех рабочих дней уведомить Министерство и заключить дополнительное соглашение к трудовому договору с Учителем о продлении срока его действия на соответствующий период.</w:t>
      </w:r>
    </w:p>
    <w:p>
      <w:pPr>
        <w:pStyle w:val="ConsPlusNormal"/>
        <w:spacing w:before="220" w:after="0"/>
        <w:ind w:firstLine="540"/>
        <w:jc w:val="both"/>
        <w:rPr/>
      </w:pPr>
      <w:r>
        <w:rPr/>
        <w:t>2.1.6. В случае обнаружения недостоверных сведений, представленных Учителем, направить в Министерство в течение трех рабочих дней со дня обнаружения информации о представлении недостоверных сведений с приложением подтверждающих документов.</w:t>
      </w:r>
    </w:p>
    <w:p>
      <w:pPr>
        <w:pStyle w:val="ConsPlusNormal"/>
        <w:spacing w:before="220" w:after="0"/>
        <w:ind w:firstLine="540"/>
        <w:jc w:val="both"/>
        <w:rPr/>
      </w:pPr>
      <w:r>
        <w:rPr/>
        <w:t>2.2. Министерство обязуется:</w:t>
      </w:r>
    </w:p>
    <w:p>
      <w:pPr>
        <w:pStyle w:val="ConsPlusNormal"/>
        <w:spacing w:before="220" w:after="0"/>
        <w:ind w:firstLine="540"/>
        <w:jc w:val="both"/>
        <w:rPr/>
      </w:pPr>
      <w:r>
        <w:rPr/>
        <w:t>2.2.1. Обеспечить предоставление единовременной компенсационной выплаты Учителю в размере одного миллиона рублей путем перечисления указанной суммы на банковский счет Учителя до 1 декабря текущего года.</w:t>
      </w:r>
    </w:p>
    <w:p>
      <w:pPr>
        <w:pStyle w:val="ConsPlusNormal"/>
        <w:spacing w:before="220" w:after="0"/>
        <w:ind w:firstLine="540"/>
        <w:jc w:val="both"/>
        <w:rPr/>
      </w:pPr>
      <w:r>
        <w:rPr/>
        <w:t>2.2.2. Принимать необходимые меры по обеспечению безопасности персональных данных Учителя при их обработке.</w:t>
      </w:r>
    </w:p>
    <w:p>
      <w:pPr>
        <w:pStyle w:val="ConsPlusNormal"/>
        <w:spacing w:before="220" w:after="0"/>
        <w:ind w:firstLine="540"/>
        <w:jc w:val="both"/>
        <w:rPr/>
      </w:pPr>
      <w:r>
        <w:rPr/>
        <w:t>2.2.3. Осуществлять контроль за получением, возвратом единовременной компенсационной выплаты.</w:t>
      </w:r>
    </w:p>
    <w:p>
      <w:pPr>
        <w:pStyle w:val="ConsPlusNormal"/>
        <w:spacing w:before="220" w:after="0"/>
        <w:ind w:firstLine="540"/>
        <w:jc w:val="both"/>
        <w:rPr/>
      </w:pPr>
      <w:r>
        <w:rPr/>
        <w:t>2.3. Учитель обязуется:</w:t>
      </w:r>
    </w:p>
    <w:p>
      <w:pPr>
        <w:pStyle w:val="ConsPlusNormal"/>
        <w:spacing w:before="220" w:after="0"/>
        <w:ind w:firstLine="540"/>
        <w:jc w:val="both"/>
        <w:rPr/>
      </w:pPr>
      <w:r>
        <w:rPr/>
        <w:t>2.3.1. Представить достоверные сведения, подтверждающие его право на получение единовременной компенсационной выплаты.</w:t>
      </w:r>
    </w:p>
    <w:p>
      <w:pPr>
        <w:pStyle w:val="ConsPlusNormal"/>
        <w:spacing w:before="220" w:after="0"/>
        <w:ind w:firstLine="540"/>
        <w:jc w:val="both"/>
        <w:rPr/>
      </w:pPr>
      <w:bookmarkStart w:id="12" w:name="P482"/>
      <w:bookmarkEnd w:id="12"/>
      <w:r>
        <w:rPr/>
        <w:t>2.3.2.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с количеством часов учебной нагрузки не менее 18-часовой в неделю за ставку заработной платы в соответствии с трудовым договором, заключенным Учителем с Организацией.</w:t>
      </w:r>
    </w:p>
    <w:p>
      <w:pPr>
        <w:pStyle w:val="ConsPlusNormal"/>
        <w:spacing w:before="220" w:after="0"/>
        <w:ind w:firstLine="540"/>
        <w:jc w:val="both"/>
        <w:rPr/>
      </w:pPr>
      <w:r>
        <w:rPr/>
        <w:t>2.3.3. Не предпринимать меры к заключению нового договора о предоставлении единовременной компенсационной выплаты в течение срока действия настоящего Договора и после его прекращения (досрочного расторжения) независимо от оснований прекращения (досрочного расторжения) трудового договора.</w:t>
      </w:r>
    </w:p>
    <w:p>
      <w:pPr>
        <w:pStyle w:val="ConsPlusNormal"/>
        <w:spacing w:before="220" w:after="0"/>
        <w:ind w:firstLine="540"/>
        <w:jc w:val="both"/>
        <w:rPr/>
      </w:pPr>
      <w:r>
        <w:rPr/>
        <w:t>2.3.4. Письменно извещать Организацию и Министерство не менее чем за две недели до дня прекращения трудового договора о намерении до истечения пяти лет с даты заключения расторгнуть трудовой договор.</w:t>
      </w:r>
    </w:p>
    <w:p>
      <w:pPr>
        <w:pStyle w:val="ConsPlusNormal"/>
        <w:spacing w:before="220" w:after="0"/>
        <w:ind w:firstLine="540"/>
        <w:jc w:val="both"/>
        <w:rPr/>
      </w:pPr>
      <w:bookmarkStart w:id="13" w:name="P485"/>
      <w:bookmarkEnd w:id="13"/>
      <w:r>
        <w:rPr/>
        <w:t xml:space="preserve">2.3.5. В случае прекращения трудового договора с Организацией до истечения пяти лет с даты заключения трудового договора (за исключением случаев, предусмотренных </w:t>
      </w:r>
      <w:hyperlink r:id="rId41">
        <w:r>
          <w:rPr>
            <w:color w:val="0000FF"/>
          </w:rPr>
          <w:t>пунктом 8 части первой статьи 77</w:t>
        </w:r>
      </w:hyperlink>
      <w:r>
        <w:rPr/>
        <w:t xml:space="preserve">, </w:t>
      </w:r>
      <w:hyperlink r:id="rId42">
        <w:r>
          <w:rPr>
            <w:color w:val="0000FF"/>
          </w:rPr>
          <w:t>пунктами 1</w:t>
        </w:r>
      </w:hyperlink>
      <w:r>
        <w:rPr/>
        <w:t xml:space="preserve">, </w:t>
      </w:r>
      <w:hyperlink r:id="rId43">
        <w:r>
          <w:rPr>
            <w:color w:val="0000FF"/>
          </w:rPr>
          <w:t>2 части первой статьи 81</w:t>
        </w:r>
      </w:hyperlink>
      <w:r>
        <w:rPr/>
        <w:t xml:space="preserve">, </w:t>
      </w:r>
      <w:hyperlink r:id="rId44">
        <w:r>
          <w:rPr>
            <w:color w:val="0000FF"/>
          </w:rPr>
          <w:t>пунктами 1</w:t>
        </w:r>
      </w:hyperlink>
      <w:r>
        <w:rPr/>
        <w:t xml:space="preserve">, </w:t>
      </w:r>
      <w:hyperlink r:id="rId45">
        <w:r>
          <w:rPr>
            <w:color w:val="0000FF"/>
          </w:rPr>
          <w:t>2</w:t>
        </w:r>
      </w:hyperlink>
      <w:r>
        <w:rPr/>
        <w:t xml:space="preserve">, </w:t>
      </w:r>
      <w:hyperlink r:id="rId46">
        <w:r>
          <w:rPr>
            <w:color w:val="0000FF"/>
          </w:rPr>
          <w:t>5</w:t>
        </w:r>
      </w:hyperlink>
      <w:r>
        <w:rPr/>
        <w:t xml:space="preserve">, </w:t>
      </w:r>
      <w:hyperlink r:id="rId47">
        <w:r>
          <w:rPr>
            <w:color w:val="0000FF"/>
          </w:rPr>
          <w:t>6</w:t>
        </w:r>
      </w:hyperlink>
      <w:r>
        <w:rPr/>
        <w:t xml:space="preserve">, </w:t>
      </w:r>
      <w:hyperlink r:id="rId48">
        <w:r>
          <w:rPr>
            <w:color w:val="0000FF"/>
          </w:rPr>
          <w:t>7 части первой статьи 83</w:t>
        </w:r>
      </w:hyperlink>
      <w:r>
        <w:rPr/>
        <w:t xml:space="preserve"> Трудового кодекса Российской Федерации) возвратить единовременную компенсационную выплату в полном объеме в бюджет Удмуртской Республики. Учитель обязан исполнить требование Министерства о возврате единовременной компенсационной выплаты в течение 30 календарных дней со дня его получения (реквизиты для перечисления представляются министерством).</w:t>
      </w:r>
    </w:p>
    <w:p>
      <w:pPr>
        <w:pStyle w:val="ConsPlusNormal"/>
        <w:spacing w:before="220" w:after="0"/>
        <w:ind w:firstLine="540"/>
        <w:jc w:val="both"/>
        <w:rPr/>
      </w:pPr>
      <w:r>
        <w:rPr/>
        <w:t xml:space="preserve">2.3.6. В случае внесения изменений в трудовой договор, сокращающих продолжительность рабочего времени, указанную в </w:t>
      </w:r>
      <w:hyperlink w:anchor="P482">
        <w:r>
          <w:rPr>
            <w:color w:val="0000FF"/>
          </w:rPr>
          <w:t>пункте 2.3.2</w:t>
        </w:r>
      </w:hyperlink>
      <w:r>
        <w:rPr/>
        <w:t xml:space="preserve"> настоящего Договора, по инициативе Учителя возвратить единовременную компенсационную выплату в полном объеме в бюджет Удмуртской Республики.</w:t>
      </w:r>
    </w:p>
    <w:p>
      <w:pPr>
        <w:pStyle w:val="ConsPlusNormal"/>
        <w:spacing w:before="220" w:after="0"/>
        <w:ind w:firstLine="540"/>
        <w:jc w:val="both"/>
        <w:rPr/>
      </w:pPr>
      <w:r>
        <w:rPr/>
        <w:t xml:space="preserve">2.3.7. При неисполнении Учителем трудовой функции в полном объеме до истечения пяти лет со дня заключения трудового договора (кроме времени отдыха, предусмотренного </w:t>
      </w:r>
      <w:hyperlink r:id="rId49">
        <w:r>
          <w:rPr>
            <w:color w:val="0000FF"/>
          </w:rPr>
          <w:t>статьями 106</w:t>
        </w:r>
      </w:hyperlink>
      <w:r>
        <w:rPr/>
        <w:t xml:space="preserve"> и </w:t>
      </w:r>
      <w:hyperlink r:id="rId50">
        <w:r>
          <w:rPr>
            <w:color w:val="0000FF"/>
          </w:rPr>
          <w:t>107</w:t>
        </w:r>
      </w:hyperlink>
      <w:r>
        <w:rPr/>
        <w:t xml:space="preserve"> Трудового кодекса Российской Федерации, за исключением случаев, предусмотренных </w:t>
      </w:r>
      <w:hyperlink r:id="rId51">
        <w:r>
          <w:rPr>
            <w:color w:val="0000FF"/>
          </w:rPr>
          <w:t>статьями 255</w:t>
        </w:r>
      </w:hyperlink>
      <w:r>
        <w:rPr/>
        <w:t xml:space="preserve">, </w:t>
      </w:r>
      <w:hyperlink r:id="rId52">
        <w:r>
          <w:rPr>
            <w:color w:val="0000FF"/>
          </w:rPr>
          <w:t>256</w:t>
        </w:r>
      </w:hyperlink>
      <w:r>
        <w:rPr/>
        <w:t xml:space="preserve"> и </w:t>
      </w:r>
      <w:hyperlink r:id="rId53">
        <w:r>
          <w:rPr>
            <w:color w:val="0000FF"/>
          </w:rPr>
          <w:t>257</w:t>
        </w:r>
      </w:hyperlink>
      <w:r>
        <w:rPr/>
        <w:t xml:space="preserve"> Трудового кодекса Российской Федерации) в течение трех рабочих дней уведомить Министерство и заключить дополнительное соглашение к трудовому договору с Организацией о продлении срока его действия на соответствующий период.</w:t>
      </w:r>
    </w:p>
    <w:p>
      <w:pPr>
        <w:pStyle w:val="ConsPlusNormal"/>
        <w:spacing w:before="220" w:after="0"/>
        <w:ind w:firstLine="540"/>
        <w:jc w:val="both"/>
        <w:rPr/>
      </w:pPr>
      <w:r>
        <w:rPr/>
        <w:t xml:space="preserve">2.3.8. В случае просрочки исполнения обязательства по возврату единовременной компенсационной выплаты в полном объеме, предусмотренного </w:t>
      </w:r>
      <w:hyperlink w:anchor="P485">
        <w:r>
          <w:rPr>
            <w:color w:val="0000FF"/>
          </w:rPr>
          <w:t>пунктом 2.3.5</w:t>
        </w:r>
      </w:hyperlink>
      <w:r>
        <w:rPr/>
        <w:t xml:space="preserve"> настоящего Договора, уплатить проценты за пользование чужими денежными средствами в размере, предусмотренном </w:t>
      </w:r>
      <w:hyperlink r:id="rId54">
        <w:r>
          <w:rPr>
            <w:color w:val="0000FF"/>
          </w:rPr>
          <w:t>пунктом 1 статьи 395</w:t>
        </w:r>
      </w:hyperlink>
      <w:r>
        <w:rPr/>
        <w:t xml:space="preserve"> Гражданского кодекса Российской Федерации, со дня, когда денежные средства должны быть возвращены, до дня их возврата.</w:t>
      </w:r>
    </w:p>
    <w:p>
      <w:pPr>
        <w:pStyle w:val="ConsPlusNormal"/>
        <w:spacing w:before="220" w:after="0"/>
        <w:ind w:firstLine="540"/>
        <w:jc w:val="both"/>
        <w:rPr/>
      </w:pPr>
      <w:r>
        <w:rPr/>
        <w:t>2.3.9. В случае возврата Учителем единовременной компенсационной выплаты в связи с прекращением трудового договора с Организацией до истечения пятилетнего срока вторично право на получение выплаты у Учителя не возникает.</w:t>
      </w:r>
    </w:p>
    <w:p>
      <w:pPr>
        <w:pStyle w:val="ConsPlusNormal"/>
        <w:spacing w:before="220" w:after="0"/>
        <w:ind w:firstLine="540"/>
        <w:jc w:val="both"/>
        <w:rPr/>
      </w:pPr>
      <w:r>
        <w:rPr/>
        <w:t>2.3.10. Право на получение Учителем единовременной компенсационной выплаты предоставляется Учителю один раз за весь период его трудовой деятельности.</w:t>
      </w:r>
    </w:p>
    <w:p>
      <w:pPr>
        <w:pStyle w:val="ConsPlusNormal"/>
        <w:ind w:firstLine="540"/>
        <w:jc w:val="both"/>
        <w:rPr/>
      </w:pPr>
      <w:r>
        <w:rPr/>
      </w:r>
    </w:p>
    <w:p>
      <w:pPr>
        <w:pStyle w:val="ConsPlusNormal"/>
        <w:numPr>
          <w:ilvl w:val="0"/>
          <w:numId w:val="0"/>
        </w:numPr>
        <w:jc w:val="center"/>
        <w:outlineLvl w:val="2"/>
        <w:rPr/>
      </w:pPr>
      <w:r>
        <w:rPr/>
        <w:t>III. Прочие условия</w:t>
      </w:r>
    </w:p>
    <w:p>
      <w:pPr>
        <w:pStyle w:val="ConsPlusNormal"/>
        <w:ind w:firstLine="540"/>
        <w:jc w:val="both"/>
        <w:rPr/>
      </w:pPr>
      <w:r>
        <w:rPr/>
      </w:r>
    </w:p>
    <w:p>
      <w:pPr>
        <w:pStyle w:val="ConsPlusNormal"/>
        <w:ind w:firstLine="540"/>
        <w:jc w:val="both"/>
        <w:rPr/>
      </w:pPr>
      <w:r>
        <w:rPr/>
        <w:t>3.1. Настоящий Договор действует со дня его подписания Сторонами до полного исполнения Сторонами своих обязательств.</w:t>
      </w:r>
    </w:p>
    <w:p>
      <w:pPr>
        <w:pStyle w:val="ConsPlusNormal"/>
        <w:spacing w:before="220" w:after="0"/>
        <w:ind w:firstLine="540"/>
        <w:jc w:val="both"/>
        <w:rPr/>
      </w:pPr>
      <w:r>
        <w:rPr/>
        <w:t>3.2. В случае изменения реквизитов Сторон настоящего Договора Стороны обязуются уведомить друг друга в течение 10 календарных дней со дня изменения соответствующих реквизитов.</w:t>
      </w:r>
    </w:p>
    <w:p>
      <w:pPr>
        <w:pStyle w:val="ConsPlusNormal"/>
        <w:spacing w:before="220" w:after="0"/>
        <w:ind w:firstLine="540"/>
        <w:jc w:val="both"/>
        <w:rPr/>
      </w:pPr>
      <w:r>
        <w:rPr/>
        <w:t>3.3. Настоящий Договор составлен в трех экземплярах, имеющих одинаковую юридическую силу, по одному для каждой из Сторон.</w:t>
      </w:r>
    </w:p>
    <w:p>
      <w:pPr>
        <w:pStyle w:val="ConsPlusNormal"/>
        <w:spacing w:before="220" w:after="0"/>
        <w:ind w:firstLine="540"/>
        <w:jc w:val="both"/>
        <w:rPr/>
      </w:pPr>
      <w:r>
        <w:rPr/>
        <w:t>3.4. К настоящему Договору прилагаются:</w:t>
      </w:r>
    </w:p>
    <w:p>
      <w:pPr>
        <w:pStyle w:val="ConsPlusNormal"/>
        <w:spacing w:before="220" w:after="0"/>
        <w:ind w:firstLine="540"/>
        <w:jc w:val="both"/>
        <w:rPr/>
      </w:pPr>
      <w:r>
        <w:rPr/>
        <w:t>копия паспорта Учителя или временного удостоверения личности, выдаваемого на период оформления паспорта в порядке, утверждаемом уполномоченным федеральным органом исполнительной власти;</w:t>
      </w:r>
    </w:p>
    <w:p>
      <w:pPr>
        <w:pStyle w:val="ConsPlusNormal"/>
        <w:spacing w:before="220" w:after="0"/>
        <w:ind w:firstLine="540"/>
        <w:jc w:val="both"/>
        <w:rPr/>
      </w:pPr>
      <w:r>
        <w:rPr/>
        <w:t>копия трудового договора с Организацией на работу Учителя на срок не менее чем 5 лет с объемом учебной нагрузки не менее 18-часовой в неделю за ставку заработной платы;</w:t>
      </w:r>
    </w:p>
    <w:p>
      <w:pPr>
        <w:pStyle w:val="ConsPlusNormal"/>
        <w:spacing w:before="220" w:after="0"/>
        <w:ind w:firstLine="540"/>
        <w:jc w:val="both"/>
        <w:rPr/>
      </w:pPr>
      <w:r>
        <w:rPr/>
        <w:t>копия документа об образовании по направлению подготовки "Образование и педагогика" или в области, соответствующей преподаваемому предмету;</w:t>
      </w:r>
    </w:p>
    <w:p>
      <w:pPr>
        <w:pStyle w:val="ConsPlusNormal"/>
        <w:spacing w:before="220" w:after="0"/>
        <w:ind w:firstLine="540"/>
        <w:jc w:val="both"/>
        <w:rPr/>
      </w:pPr>
      <w:r>
        <w:rPr/>
        <w:t>копия трудовой книжки и (или) сведения о трудовой деятельности Учителя с отметкой по последнему месту работы о том, что трудовые отношения с Учителем продолжаются в настоящее время;</w:t>
      </w:r>
    </w:p>
    <w:p>
      <w:pPr>
        <w:pStyle w:val="ConsPlusNormal"/>
        <w:spacing w:before="220" w:after="0"/>
        <w:ind w:firstLine="540"/>
        <w:jc w:val="both"/>
        <w:rPr/>
      </w:pPr>
      <w:r>
        <w:rPr/>
        <w:t>реквизиты банковского счета, открытого на территории Российской Федерации, для перечисления единовременной компенсации Учителю.</w:t>
      </w:r>
    </w:p>
    <w:p>
      <w:pPr>
        <w:pStyle w:val="ConsPlusNormal"/>
        <w:spacing w:before="220" w:after="0"/>
        <w:ind w:firstLine="540"/>
        <w:jc w:val="both"/>
        <w:rPr/>
      </w:pPr>
      <w:r>
        <w:rPr/>
        <w:t>3.5. В случае возникновения в связи с невыполнением обязательств по настоящему Договору споров они разрешаются путем переговоров, а при недостижении согласия - в судебном порядке.</w:t>
      </w:r>
    </w:p>
    <w:p>
      <w:pPr>
        <w:pStyle w:val="ConsPlusNormal"/>
        <w:spacing w:before="220" w:after="0"/>
        <w:ind w:firstLine="540"/>
        <w:jc w:val="both"/>
        <w:rPr/>
      </w:pPr>
      <w:r>
        <w:rPr/>
        <w:t>3.6. Дополнительные соглашения к настоящему Договору являются его неотъемлемой частью.</w:t>
      </w:r>
    </w:p>
    <w:p>
      <w:pPr>
        <w:pStyle w:val="ConsPlusNormal"/>
        <w:spacing w:before="220" w:after="0"/>
        <w:ind w:firstLine="540"/>
        <w:jc w:val="both"/>
        <w:rPr/>
      </w:pPr>
      <w:r>
        <w:rPr/>
        <w:t>3.7. Условия, не урегулированные настоящим Договором, регулируются в соответствии с действующим законодательством Российской Федерации и законодательством Удмуртской Республики.</w:t>
      </w:r>
    </w:p>
    <w:p>
      <w:pPr>
        <w:pStyle w:val="ConsPlusNormal"/>
        <w:ind w:firstLine="540"/>
        <w:jc w:val="both"/>
        <w:rPr/>
      </w:pPr>
      <w:r>
        <w:rPr/>
      </w:r>
    </w:p>
    <w:p>
      <w:pPr>
        <w:pStyle w:val="ConsPlusNonformat"/>
        <w:jc w:val="both"/>
        <w:rPr/>
      </w:pPr>
      <w:r>
        <w:rPr/>
        <w:t xml:space="preserve">                 </w:t>
      </w:r>
      <w:r>
        <w:rPr/>
        <w:t>IV. Банковские реквизиты и подписи Сторон</w:t>
      </w:r>
    </w:p>
    <w:p>
      <w:pPr>
        <w:pStyle w:val="ConsPlusNonformat"/>
        <w:jc w:val="both"/>
        <w:rPr/>
      </w:pPr>
      <w:r>
        <w:rPr/>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(наименование общеобразовательной организации Удмуртской Республики)</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(адрес, ИНН, КПП, банковские реквизиты)</w:t>
      </w:r>
    </w:p>
    <w:p>
      <w:pPr>
        <w:pStyle w:val="ConsPlusNonformat"/>
        <w:jc w:val="both"/>
        <w:rPr/>
      </w:pPr>
      <w:r>
        <w:rPr/>
      </w:r>
    </w:p>
    <w:p>
      <w:pPr>
        <w:pStyle w:val="ConsPlusNonformat"/>
        <w:jc w:val="both"/>
        <w:rPr/>
      </w:pPr>
      <w:r>
        <w:rPr/>
        <w:t>__________________   ______________________   _____________________________</w:t>
      </w:r>
    </w:p>
    <w:p>
      <w:pPr>
        <w:pStyle w:val="ConsPlusNonformat"/>
        <w:jc w:val="both"/>
        <w:rPr/>
      </w:pPr>
      <w:r>
        <w:rPr/>
        <w:t xml:space="preserve">    </w:t>
      </w:r>
      <w:r>
        <w:rPr/>
        <w:t>(должность)             (подпись)             (расшифровка подписи)</w:t>
      </w:r>
    </w:p>
    <w:p>
      <w:pPr>
        <w:pStyle w:val="ConsPlusNonformat"/>
        <w:jc w:val="both"/>
        <w:rPr/>
      </w:pPr>
      <w:r>
        <w:rPr/>
        <w:t>М.П.</w:t>
      </w:r>
    </w:p>
    <w:p>
      <w:pPr>
        <w:pStyle w:val="ConsPlusNonformat"/>
        <w:jc w:val="both"/>
        <w:rPr/>
      </w:pPr>
      <w:r>
        <w:rPr/>
      </w:r>
    </w:p>
    <w:p>
      <w:pPr>
        <w:pStyle w:val="ConsPlusNonformat"/>
        <w:jc w:val="both"/>
        <w:rPr/>
      </w:pPr>
      <w:r>
        <w:rPr/>
        <w:t xml:space="preserve">    </w:t>
      </w:r>
      <w:r>
        <w:rPr/>
        <w:t>Министерство образования и науки Удмуртской Республики</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 xml:space="preserve">                  </w:t>
      </w:r>
      <w:r>
        <w:rPr/>
        <w:t>(адрес, ИНН, КПП, банковские реквизиты)</w:t>
      </w:r>
    </w:p>
    <w:p>
      <w:pPr>
        <w:pStyle w:val="ConsPlusNonformat"/>
        <w:jc w:val="both"/>
        <w:rPr/>
      </w:pPr>
      <w:r>
        <w:rPr/>
      </w:r>
    </w:p>
    <w:p>
      <w:pPr>
        <w:pStyle w:val="ConsPlusNonformat"/>
        <w:jc w:val="both"/>
        <w:rPr/>
      </w:pPr>
      <w:r>
        <w:rPr/>
        <w:t>__________________   ______________________   _____________________________</w:t>
      </w:r>
    </w:p>
    <w:p>
      <w:pPr>
        <w:pStyle w:val="ConsPlusNonformat"/>
        <w:jc w:val="both"/>
        <w:rPr/>
      </w:pPr>
      <w:r>
        <w:rPr/>
        <w:t xml:space="preserve">    </w:t>
      </w:r>
      <w:r>
        <w:rPr/>
        <w:t>(должность)             (подпись)             (расшифровка подписи)</w:t>
      </w:r>
    </w:p>
    <w:p>
      <w:pPr>
        <w:pStyle w:val="ConsPlusNonformat"/>
        <w:jc w:val="both"/>
        <w:rPr/>
      </w:pPr>
      <w:r>
        <w:rPr/>
        <w:t>М.П.</w:t>
      </w:r>
    </w:p>
    <w:p>
      <w:pPr>
        <w:pStyle w:val="ConsPlusNonformat"/>
        <w:jc w:val="both"/>
        <w:rPr/>
      </w:pPr>
      <w:r>
        <w:rPr/>
      </w:r>
    </w:p>
    <w:p>
      <w:pPr>
        <w:pStyle w:val="ConsPlusNonformat"/>
        <w:jc w:val="both"/>
        <w:rPr/>
      </w:pPr>
      <w:r>
        <w:rPr/>
        <w:t xml:space="preserve">    </w:t>
      </w:r>
      <w:r>
        <w:rPr/>
        <w:t>Учитель</w:t>
      </w:r>
    </w:p>
    <w:p>
      <w:pPr>
        <w:pStyle w:val="ConsPlusNonformat"/>
        <w:jc w:val="both"/>
        <w:rPr/>
      </w:pPr>
      <w:r>
        <w:rPr/>
        <w:t>Фамилия, имя, отчество: ___________________________________________________</w:t>
      </w:r>
    </w:p>
    <w:p>
      <w:pPr>
        <w:pStyle w:val="ConsPlusNonformat"/>
        <w:jc w:val="both"/>
        <w:rPr/>
      </w:pPr>
      <w:r>
        <w:rPr/>
        <w:t>Дата рождения: ____________________________________________________________</w:t>
      </w:r>
    </w:p>
    <w:p>
      <w:pPr>
        <w:pStyle w:val="ConsPlusNonformat"/>
        <w:jc w:val="both"/>
        <w:rPr/>
      </w:pPr>
      <w:r>
        <w:rPr/>
        <w:t>Место жительства:__________________________________________________________</w:t>
      </w:r>
    </w:p>
    <w:p>
      <w:pPr>
        <w:pStyle w:val="ConsPlusNonformat"/>
        <w:jc w:val="both"/>
        <w:rPr/>
      </w:pPr>
      <w:r>
        <w:rPr/>
        <w:t>Паспорт: серия ______________ N _______________________, кем и когда выдан:</w:t>
      </w:r>
    </w:p>
    <w:p>
      <w:pPr>
        <w:pStyle w:val="ConsPlusNonformat"/>
        <w:jc w:val="both"/>
        <w:rPr/>
      </w:pPr>
      <w:r>
        <w:rPr/>
        <w:t>___________________________________________________________________________</w:t>
      </w:r>
    </w:p>
    <w:p>
      <w:pPr>
        <w:pStyle w:val="ConsPlusNonformat"/>
        <w:jc w:val="both"/>
        <w:rPr/>
      </w:pPr>
      <w:r>
        <w:rPr/>
        <w:t>ИНН _____________________________, СНИЛС _________________________________.</w:t>
      </w:r>
    </w:p>
    <w:p>
      <w:pPr>
        <w:pStyle w:val="ConsPlusNonformat"/>
        <w:jc w:val="both"/>
        <w:rPr/>
      </w:pPr>
      <w:r>
        <w:rPr/>
        <w:t>Реквизиты кредитной организации, в которой Учителем открыт счет:</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t>__________________________________________________________________________.</w:t>
      </w:r>
    </w:p>
    <w:p>
      <w:pPr>
        <w:pStyle w:val="ConsPlusNonformat"/>
        <w:jc w:val="both"/>
        <w:rPr/>
      </w:pPr>
      <w:r>
        <w:rPr/>
        <w:t>Номер счета, открытого Учителем: _________________________________________.</w:t>
      </w:r>
    </w:p>
    <w:p>
      <w:pPr>
        <w:pStyle w:val="ConsPlusNonformat"/>
        <w:jc w:val="both"/>
        <w:rPr/>
      </w:pPr>
      <w:r>
        <w:rPr/>
      </w:r>
    </w:p>
    <w:p>
      <w:pPr>
        <w:pStyle w:val="ConsPlusNonformat"/>
        <w:jc w:val="both"/>
        <w:rPr/>
      </w:pPr>
      <w:r>
        <w:rPr/>
        <w:t>___________________   _________________________</w:t>
      </w:r>
    </w:p>
    <w:p>
      <w:pPr>
        <w:pStyle w:val="ConsPlusNonformat"/>
        <w:jc w:val="both"/>
        <w:rPr/>
      </w:pPr>
      <w:r>
        <w:rPr/>
        <w:t xml:space="preserve">     </w:t>
      </w:r>
      <w:r>
        <w:rPr/>
        <w:t>(подпись)          (расшифровка подписи)</w:t>
      </w:r>
    </w:p>
    <w:p>
      <w:pPr>
        <w:pStyle w:val="ConsPlusNormal"/>
        <w:ind w:firstLine="540"/>
        <w:jc w:val="both"/>
        <w:rPr/>
      </w:pPr>
      <w:r>
        <w:rPr/>
      </w:r>
    </w:p>
    <w:p>
      <w:pPr>
        <w:pStyle w:val="ConsPlusNormal"/>
        <w:ind w:firstLine="540"/>
        <w:jc w:val="both"/>
        <w:rPr/>
      </w:pPr>
      <w:r>
        <w:rPr/>
      </w:r>
    </w:p>
    <w:p>
      <w:pPr>
        <w:pStyle w:val="ConsPlusNormal"/>
        <w:pBdr>
          <w:bottom w:val="single" w:sz="6" w:space="0" w:color="000000"/>
        </w:pBdr>
        <w:spacing w:before="100" w:after="100"/>
        <w:jc w:val="both"/>
        <w:rPr>
          <w:sz w:val="2"/>
          <w:szCs w:val="2"/>
        </w:rPr>
      </w:pPr>
      <w:r>
        <w:rPr>
          <w:sz w:val="2"/>
          <w:szCs w:val="2"/>
        </w:rPr>
      </w:r>
    </w:p>
    <w:p>
      <w:pPr>
        <w:pStyle w:val="Normal"/>
        <w:widowControl/>
        <w:bidi w:val="0"/>
        <w:spacing w:lineRule="auto" w:line="259" w:before="0" w:after="16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ConsPlusNormal" w:customStyle="1">
    <w:name w:val="ConsPlusNormal"/>
    <w:qFormat/>
    <w:rsid w:val="00054c70"/>
    <w:pPr>
      <w:widowControl w:val="false"/>
      <w:bidi w:val="0"/>
      <w:spacing w:lineRule="auto" w:line="240" w:before="0" w:after="0"/>
      <w:jc w:val="left"/>
    </w:pPr>
    <w:rPr>
      <w:rFonts w:ascii="Calibri" w:hAnsi="Calibri" w:eastAsia="" w:cs="Calibri" w:eastAsiaTheme="minorEastAsia"/>
      <w:color w:val="auto"/>
      <w:kern w:val="0"/>
      <w:sz w:val="22"/>
      <w:szCs w:val="22"/>
      <w:lang w:eastAsia="ru-RU" w:val="ru-RU" w:bidi="ar-SA"/>
    </w:rPr>
  </w:style>
  <w:style w:type="paragraph" w:styleId="ConsPlusNonformat" w:customStyle="1">
    <w:name w:val="ConsPlusNonformat"/>
    <w:qFormat/>
    <w:rsid w:val="00054c70"/>
    <w:pPr>
      <w:widowControl w:val="false"/>
      <w:bidi w:val="0"/>
      <w:spacing w:lineRule="auto" w:line="240" w:before="0" w:after="0"/>
      <w:jc w:val="left"/>
    </w:pPr>
    <w:rPr>
      <w:rFonts w:ascii="Courier New" w:hAnsi="Courier New" w:eastAsia="" w:cs="Courier New" w:eastAsiaTheme="minorEastAsia"/>
      <w:color w:val="auto"/>
      <w:kern w:val="0"/>
      <w:sz w:val="20"/>
      <w:szCs w:val="22"/>
      <w:lang w:eastAsia="ru-RU" w:val="ru-RU" w:bidi="ar-SA"/>
    </w:rPr>
  </w:style>
  <w:style w:type="paragraph" w:styleId="ConsPlusTitle" w:customStyle="1">
    <w:name w:val="ConsPlusTitle"/>
    <w:qFormat/>
    <w:rsid w:val="00054c70"/>
    <w:pPr>
      <w:widowControl w:val="false"/>
      <w:bidi w:val="0"/>
      <w:spacing w:lineRule="auto" w:line="240" w:before="0" w:after="0"/>
      <w:jc w:val="left"/>
    </w:pPr>
    <w:rPr>
      <w:rFonts w:ascii="Calibri" w:hAnsi="Calibri" w:eastAsia="" w:cs="Calibri" w:eastAsiaTheme="minorEastAsia"/>
      <w:b/>
      <w:color w:val="auto"/>
      <w:kern w:val="0"/>
      <w:sz w:val="22"/>
      <w:szCs w:val="22"/>
      <w:lang w:eastAsia="ru-RU" w:val="ru-RU" w:bidi="ar-SA"/>
    </w:rPr>
  </w:style>
  <w:style w:type="paragraph" w:styleId="ConsPlusTitlePage" w:customStyle="1">
    <w:name w:val="ConsPlusTitlePage"/>
    <w:qFormat/>
    <w:rsid w:val="00054c70"/>
    <w:pPr>
      <w:widowControl w:val="false"/>
      <w:bidi w:val="0"/>
      <w:spacing w:lineRule="auto" w:line="240" w:before="0" w:after="0"/>
      <w:jc w:val="left"/>
    </w:pPr>
    <w:rPr>
      <w:rFonts w:ascii="Tahoma" w:hAnsi="Tahoma" w:eastAsia="" w:cs="Tahoma" w:eastAsiaTheme="minorEastAsia"/>
      <w:color w:val="auto"/>
      <w:kern w:val="0"/>
      <w:sz w:val="20"/>
      <w:szCs w:val="22"/>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6CC156D526EF747D9852FBB6B5E49177182E30B2A19E0EBA8D7CFD4FEB036740F4E7395CE8B90BD63157DCCDF763EE99B5BD5B1B5169621B9B118B1U5c2D" TargetMode="External"/><Relationship Id="rId3" Type="http://schemas.openxmlformats.org/officeDocument/2006/relationships/hyperlink" Target="consultantplus://offline/ref=D6CC156D526EF747D9852FBB6B5E49177182E30B2A19E6E4A7DECFD4FEB036740F4E7395CE8B90BD63157DCCDF763EE99B5BD5B1B5169621B9B118B1U5c2D" TargetMode="External"/><Relationship Id="rId4" Type="http://schemas.openxmlformats.org/officeDocument/2006/relationships/hyperlink" Target="consultantplus://offline/ref=D6CC156D526EF747D9852FBB6B5E49177182E30B2A19E9E0A9D4CFD4FEB036740F4E7395CE8B90BD63157DCCDF763EE99B5BD5B1B5169621B9B118B1U5c2D" TargetMode="External"/><Relationship Id="rId5" Type="http://schemas.openxmlformats.org/officeDocument/2006/relationships/hyperlink" Target="consultantplus://offline/ref=D6CC156D526EF747D9852FBB6B5E49177182E30B2A18E2EBA4DECFD4FEB036740F4E7395CE8B90BD63157DCCDF763EE99B5BD5B1B5169621B9B118B1U5c2D" TargetMode="External"/><Relationship Id="rId6" Type="http://schemas.openxmlformats.org/officeDocument/2006/relationships/hyperlink" Target="consultantplus://offline/ref=D6CC156D526EF747D9852FBB6B5E49177182E30B2A1FE0E7A8DECFD4FEB036740F4E7395CE8B90BD63157DCCDF763EE99B5BD5B1B5169621B9B118B1U5c2D" TargetMode="External"/><Relationship Id="rId7" Type="http://schemas.openxmlformats.org/officeDocument/2006/relationships/hyperlink" Target="consultantplus://offline/ref=D6CC156D526EF747D9852FBB6B5E49177182E30B2A19E0EBA8D7CFD4FEB036740F4E7395CE8B90BD63157DCCDC763EE99B5BD5B1B5169621B9B118B1U5c2D" TargetMode="External"/><Relationship Id="rId8" Type="http://schemas.openxmlformats.org/officeDocument/2006/relationships/hyperlink" Target="consultantplus://offline/ref=D6CC156D526EF747D9852FBB6B5E49177182E30B2A19E0EBA8D7CFD4FEB036740F4E7395CE8B90BD63157DCCDD763EE99B5BD5B1B5169621B9B118B1U5c2D" TargetMode="External"/><Relationship Id="rId9" Type="http://schemas.openxmlformats.org/officeDocument/2006/relationships/hyperlink" Target="consultantplus://offline/ref=D6CC156D526EF747D9852FBB6B5E49177182E30B2A19E6E4A7DECFD4FEB036740F4E7395CE8B90BD63157DCCDC763EE99B5BD5B1B5169621B9B118B1U5c2D" TargetMode="External"/><Relationship Id="rId10" Type="http://schemas.openxmlformats.org/officeDocument/2006/relationships/hyperlink" Target="consultantplus://offline/ref=D6CC156D526EF747D9852FBB6B5E49177182E30B2A19E9E0A9D4CFD4FEB036740F4E7395CE8B90BD63157DCCDF763EE99B5BD5B1B5169621B9B118B1U5c2D" TargetMode="External"/><Relationship Id="rId11" Type="http://schemas.openxmlformats.org/officeDocument/2006/relationships/hyperlink" Target="consultantplus://offline/ref=D6CC156D526EF747D9852FBB6B5E49177182E30B2A18E2EBA4DECFD4FEB036740F4E7395CE8B90BD63157DCCDF763EE99B5BD5B1B5169621B9B118B1U5c2D" TargetMode="External"/><Relationship Id="rId12" Type="http://schemas.openxmlformats.org/officeDocument/2006/relationships/hyperlink" Target="consultantplus://offline/ref=D6CC156D526EF747D9852FBB6B5E49177182E30B2A1FE0E7A8DECFD4FEB036740F4E7395CE8B90BD63157DCCDF763EE99B5BD5B1B5169621B9B118B1U5c2D" TargetMode="External"/><Relationship Id="rId13" Type="http://schemas.openxmlformats.org/officeDocument/2006/relationships/hyperlink" Target="consultantplus://offline/ref=D6CC156D526EF747D9852FBB6B5E49177182E30B2A18E3E4A9D3CFD4FEB036740F4E7395CE8B90BD65107CCCDE763EE99B5BD5B1B5169621B9B118B1U5c2D" TargetMode="External"/><Relationship Id="rId14" Type="http://schemas.openxmlformats.org/officeDocument/2006/relationships/hyperlink" Target="consultantplus://offline/ref=D6CC156D526EF747D98531B67D32171F768AB900221AEBB4FC82C983A1E030214F0E75C08DCE9BBC6A1E299D9E2867BAD810D9B1AC0A9721UAc5D" TargetMode="External"/><Relationship Id="rId15" Type="http://schemas.openxmlformats.org/officeDocument/2006/relationships/hyperlink" Target="consultantplus://offline/ref=D6CC156D526EF747D98531B67D32171F768AB900221AEBB4FC82C983A1E030214F0E75C08DCE9BBD611E299D9E2867BAD810D9B1AC0A9721UAc5D" TargetMode="External"/><Relationship Id="rId16" Type="http://schemas.openxmlformats.org/officeDocument/2006/relationships/hyperlink" Target="consultantplus://offline/ref=D6CC156D526EF747D98531B67D32171F768AB900221AEBB4FC82C983A1E030214F0E75C08DCE9BBD6B1E299D9E2867BAD810D9B1AC0A9721UAc5D" TargetMode="External"/><Relationship Id="rId17" Type="http://schemas.openxmlformats.org/officeDocument/2006/relationships/hyperlink" Target="consultantplus://offline/ref=D6CC156D526EF747D98531B67D32171F768AB900221AEBB4FC82C983A1E030214F0E75C08DCE9BBC6A1E299D9E2867BAD810D9B1AC0A9721UAc5D" TargetMode="External"/><Relationship Id="rId18" Type="http://schemas.openxmlformats.org/officeDocument/2006/relationships/hyperlink" Target="consultantplus://offline/ref=D6CC156D526EF747D98531B67D32171F768AB900221AEBB4FC82C983A1E030214F0E75C08DCE9BBD611E299D9E2867BAD810D9B1AC0A9721UAc5D" TargetMode="External"/><Relationship Id="rId19" Type="http://schemas.openxmlformats.org/officeDocument/2006/relationships/hyperlink" Target="consultantplus://offline/ref=D6CC156D526EF747D98531B67D32171F768AB900221AEBB4FC82C983A1E030214F0E75C08DCE9BBD6B1E299D9E2867BAD810D9B1AC0A9721UAc5D" TargetMode="External"/><Relationship Id="rId20" Type="http://schemas.openxmlformats.org/officeDocument/2006/relationships/hyperlink" Target="consultantplus://offline/ref=D6CC156D526EF747D98531B67D32171F718CB4032319EBB4FC82C983A1E030214F0E75C08DCF9DBD661E299D9E2867BAD810D9B1AC0A9721UAc5D" TargetMode="External"/><Relationship Id="rId21" Type="http://schemas.openxmlformats.org/officeDocument/2006/relationships/hyperlink" Target="consultantplus://offline/ref=D6CC156D526EF747D9852FBB6B5E49177182E30B2A19E6E4A7DECFD4FEB036740F4E7395CE8B90BD63157DCCDD763EE99B5BD5B1B5169621B9B118B1U5c2D" TargetMode="External"/><Relationship Id="rId22" Type="http://schemas.openxmlformats.org/officeDocument/2006/relationships/hyperlink" Target="consultantplus://offline/ref=D6CC156D526EF747D9852FBB6B5E49177182E30B2A1FE0E7A8DECFD4FEB036740F4E7395CE8B90BD63157DCCDF763EE99B5BD5B1B5169621B9B118B1U5c2D" TargetMode="External"/><Relationship Id="rId23" Type="http://schemas.openxmlformats.org/officeDocument/2006/relationships/hyperlink" Target="consultantplus://offline/ref=D6CC156D526EF747D9852FBB6B5E49177182E30B2A19E6E4A7DECFD4FEB036740F4E7395CE8B90BD63157DCCD3763EE99B5BD5B1B5169621B9B118B1U5c2D" TargetMode="External"/><Relationship Id="rId24" Type="http://schemas.openxmlformats.org/officeDocument/2006/relationships/hyperlink" Target="consultantplus://offline/ref=D6CC156D526EF747D98531B67D32171F768BBF042F1AEBB4FC82C983A1E030215D0E2DCC8FC883BD610B7FCCD8U7cFD" TargetMode="External"/><Relationship Id="rId25" Type="http://schemas.openxmlformats.org/officeDocument/2006/relationships/hyperlink" Target="consultantplus://offline/ref=D6CC156D526EF747D9852FBB6B5E49177182E30B2A19E6E4A7DECFD4FEB036740F4E7395CE8B90BD63157DCFD8763EE99B5BD5B1B5169621B9B118B1U5c2D" TargetMode="External"/><Relationship Id="rId26" Type="http://schemas.openxmlformats.org/officeDocument/2006/relationships/hyperlink" Target="consultantplus://offline/ref=D6CC156D526EF747D9852FBB6B5E49177182E30B2A19E6E4A7DECFD4FEB036740F4E7395CE8B90BD63157DCFD9763EE99B5BD5B1B5169621B9B118B1U5c2D" TargetMode="External"/><Relationship Id="rId27" Type="http://schemas.openxmlformats.org/officeDocument/2006/relationships/hyperlink" Target="consultantplus://offline/ref=D6CC156D526EF747D98531B67D32171F768AB900221AEBB4FC82C983A1E030214F0E75C585CB96E8325128C1D87A74B9DD10DAB3B0U0cAD" TargetMode="External"/><Relationship Id="rId28" Type="http://schemas.openxmlformats.org/officeDocument/2006/relationships/hyperlink" Target="consultantplus://offline/ref=D6CC156D526EF747D98531B67D32171F768AB900221AEBB4FC82C983A1E030214F0E75C584C996E8325128C1D87A74B9DD10DAB3B0U0cAD" TargetMode="External"/><Relationship Id="rId29" Type="http://schemas.openxmlformats.org/officeDocument/2006/relationships/hyperlink" Target="consultantplus://offline/ref=D6CC156D526EF747D98531B67D32171F768AB900221AEBB4FC82C983A1E030214F0E75C584C896E8325128C1D87A74B9DD10DAB3B0U0cAD" TargetMode="External"/><Relationship Id="rId30" Type="http://schemas.openxmlformats.org/officeDocument/2006/relationships/hyperlink" Target="consultantplus://offline/ref=D6CC156D526EF747D98531B67D32171F768AB900221AEBB4FC82C983A1E030214F0E75C08DCF9BBD6A1E299D9E2867BAD810D9B1AC0A9721UAc5D" TargetMode="External"/><Relationship Id="rId31" Type="http://schemas.openxmlformats.org/officeDocument/2006/relationships/hyperlink" Target="consultantplus://offline/ref=D6CC156D526EF747D98531B67D32171F768AB900221AEBB4FC82C983A1E030214F0E75C08DCF9BBE631E299D9E2867BAD810D9B1AC0A9721UAc5D" TargetMode="External"/><Relationship Id="rId32" Type="http://schemas.openxmlformats.org/officeDocument/2006/relationships/hyperlink" Target="consultantplus://offline/ref=D6CC156D526EF747D98531B67D32171F768AB900221AEBB4FC82C983A1E030214F0E75C48CC996E8325128C1D87A74B9DD10DAB3B0U0cAD" TargetMode="External"/><Relationship Id="rId33" Type="http://schemas.openxmlformats.org/officeDocument/2006/relationships/hyperlink" Target="consultantplus://offline/ref=D6CC156D526EF747D98531B67D32171F768AB900221AEBB4FC82C983A1E030214F0E75C08DCF9BBE671E299D9E2867BAD810D9B1AC0A9721UAc5D" TargetMode="External"/><Relationship Id="rId34" Type="http://schemas.openxmlformats.org/officeDocument/2006/relationships/hyperlink" Target="consultantplus://offline/ref=D6CC156D526EF747D98531B67D32171F768AB900221AEBB4FC82C983A1E030214F0E75C08DCF9BBE661E299D9E2867BAD810D9B1AC0A9721UAc5D" TargetMode="External"/><Relationship Id="rId35" Type="http://schemas.openxmlformats.org/officeDocument/2006/relationships/hyperlink" Target="consultantplus://offline/ref=D6CC156D526EF747D9852FBB6B5E49177182E30B2A19E6E4A7DECFD4FEB036740F4E7395CE8B90BD63157DCFDF763EE99B5BD5B1B5169621B9B118B1U5c2D" TargetMode="External"/><Relationship Id="rId36" Type="http://schemas.openxmlformats.org/officeDocument/2006/relationships/hyperlink" Target="consultantplus://offline/ref=D6CC156D526EF747D98531B67D32171F768AB900221AEBB4FC82C983A1E030214F0E75C08DCF9AB9611E299D9E2867BAD810D9B1AC0A9721UAc5D" TargetMode="External"/><Relationship Id="rId37" Type="http://schemas.openxmlformats.org/officeDocument/2006/relationships/hyperlink" Target="consultantplus://offline/ref=D6CC156D526EF747D98531B67D32171F768AB900221AEBB4FC82C983A1E030214F0E75C08DCF9AB9671E299D9E2867BAD810D9B1AC0A9721UAc5D" TargetMode="External"/><Relationship Id="rId38" Type="http://schemas.openxmlformats.org/officeDocument/2006/relationships/hyperlink" Target="consultantplus://offline/ref=D6CC156D526EF747D98531B67D32171F768AB900221AEBB4FC82C983A1E030214F0E75C08DCE9BBC6A1E299D9E2867BAD810D9B1AC0A9721UAc5D" TargetMode="External"/><Relationship Id="rId39" Type="http://schemas.openxmlformats.org/officeDocument/2006/relationships/hyperlink" Target="consultantplus://offline/ref=D6CC156D526EF747D98531B67D32171F768AB900221AEBB4FC82C983A1E030214F0E75C08DCE9BBD611E299D9E2867BAD810D9B1AC0A9721UAc5D" TargetMode="External"/><Relationship Id="rId40" Type="http://schemas.openxmlformats.org/officeDocument/2006/relationships/hyperlink" Target="consultantplus://offline/ref=D6CC156D526EF747D98531B67D32171F768AB900221AEBB4FC82C983A1E030214F0E75C08DCE9BBD6B1E299D9E2867BAD810D9B1AC0A9721UAc5D" TargetMode="External"/><Relationship Id="rId41" Type="http://schemas.openxmlformats.org/officeDocument/2006/relationships/hyperlink" Target="consultantplus://offline/ref=D6CC156D526EF747D98531B67D32171F768AB900221AEBB4FC82C983A1E030214F0E75C585CB96E8325128C1D87A74B9DD10DAB3B0U0cAD" TargetMode="External"/><Relationship Id="rId42" Type="http://schemas.openxmlformats.org/officeDocument/2006/relationships/hyperlink" Target="consultantplus://offline/ref=D6CC156D526EF747D98531B67D32171F768AB900221AEBB4FC82C983A1E030214F0E75C584C996E8325128C1D87A74B9DD10DAB3B0U0cAD" TargetMode="External"/><Relationship Id="rId43" Type="http://schemas.openxmlformats.org/officeDocument/2006/relationships/hyperlink" Target="consultantplus://offline/ref=D6CC156D526EF747D98531B67D32171F768AB900221AEBB4FC82C983A1E030214F0E75C584C896E8325128C1D87A74B9DD10DAB3B0U0cAD" TargetMode="External"/><Relationship Id="rId44" Type="http://schemas.openxmlformats.org/officeDocument/2006/relationships/hyperlink" Target="consultantplus://offline/ref=D6CC156D526EF747D98531B67D32171F768AB900221AEBB4FC82C983A1E030214F0E75C08DCF9BBD6A1E299D9E2867BAD810D9B1AC0A9721UAc5D" TargetMode="External"/><Relationship Id="rId45" Type="http://schemas.openxmlformats.org/officeDocument/2006/relationships/hyperlink" Target="consultantplus://offline/ref=D6CC156D526EF747D98531B67D32171F768AB900221AEBB4FC82C983A1E030214F0E75C08DCF9BBE631E299D9E2867BAD810D9B1AC0A9721UAc5D" TargetMode="External"/><Relationship Id="rId46" Type="http://schemas.openxmlformats.org/officeDocument/2006/relationships/hyperlink" Target="consultantplus://offline/ref=D6CC156D526EF747D98531B67D32171F768AB900221AEBB4FC82C983A1E030214F0E75C48CC996E8325128C1D87A74B9DD10DAB3B0U0cAD" TargetMode="External"/><Relationship Id="rId47" Type="http://schemas.openxmlformats.org/officeDocument/2006/relationships/hyperlink" Target="consultantplus://offline/ref=D6CC156D526EF747D98531B67D32171F768AB900221AEBB4FC82C983A1E030214F0E75C08DCF9BBE671E299D9E2867BAD810D9B1AC0A9721UAc5D" TargetMode="External"/><Relationship Id="rId48" Type="http://schemas.openxmlformats.org/officeDocument/2006/relationships/hyperlink" Target="consultantplus://offline/ref=D6CC156D526EF747D98531B67D32171F768AB900221AEBB4FC82C983A1E030214F0E75C08DCF9BBE661E299D9E2867BAD810D9B1AC0A9721UAc5D" TargetMode="External"/><Relationship Id="rId49" Type="http://schemas.openxmlformats.org/officeDocument/2006/relationships/hyperlink" Target="consultantplus://offline/ref=D6CC156D526EF747D98531B67D32171F768AB900221AEBB4FC82C983A1E030214F0E75C08DCF9AB9611E299D9E2867BAD810D9B1AC0A9721UAc5D" TargetMode="External"/><Relationship Id="rId50" Type="http://schemas.openxmlformats.org/officeDocument/2006/relationships/hyperlink" Target="consultantplus://offline/ref=D6CC156D526EF747D98531B67D32171F768AB900221AEBB4FC82C983A1E030214F0E75C08DCF9AB9671E299D9E2867BAD810D9B1AC0A9721UAc5D" TargetMode="External"/><Relationship Id="rId51" Type="http://schemas.openxmlformats.org/officeDocument/2006/relationships/hyperlink" Target="consultantplus://offline/ref=D6CC156D526EF747D98531B67D32171F768AB900221AEBB4FC82C983A1E030214F0E75C08DCE9BBC6A1E299D9E2867BAD810D9B1AC0A9721UAc5D" TargetMode="External"/><Relationship Id="rId52" Type="http://schemas.openxmlformats.org/officeDocument/2006/relationships/hyperlink" Target="consultantplus://offline/ref=D6CC156D526EF747D98531B67D32171F768AB900221AEBB4FC82C983A1E030214F0E75C08DCE9BBD611E299D9E2867BAD810D9B1AC0A9721UAc5D" TargetMode="External"/><Relationship Id="rId53" Type="http://schemas.openxmlformats.org/officeDocument/2006/relationships/hyperlink" Target="consultantplus://offline/ref=D6CC156D526EF747D98531B67D32171F768AB900221AEBB4FC82C983A1E030214F0E75C08DCE9BBD6B1E299D9E2867BAD810D9B1AC0A9721UAc5D" TargetMode="External"/><Relationship Id="rId54" Type="http://schemas.openxmlformats.org/officeDocument/2006/relationships/hyperlink" Target="consultantplus://offline/ref=D6CC156D526EF747D98531B67D32171F7688BD012B1DEBB4FC82C983A1E030214F0E75C08DC69EB468412C888F7068BFC10FDAADB00895U2c1D" TargetMode="External"/><Relationship Id="rId55" Type="http://schemas.openxmlformats.org/officeDocument/2006/relationships/fontTable" Target="fontTable.xml"/><Relationship Id="rId56" Type="http://schemas.openxmlformats.org/officeDocument/2006/relationships/settings" Target="settings.xml"/><Relationship Id="rId5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LibreOffice/7.1.5.2$Windows_x86 LibreOffice_project/85f04e9f809797b8199d13c421bd8a2b025d52b5</Application>
  <AppVersion>15.0000</AppVersion>
  <Pages>21</Pages>
  <Words>6274</Words>
  <Characters>47478</Characters>
  <CharactersWithSpaces>54206</CharactersWithSpaces>
  <Paragraphs>455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2022-12-27T03:28:00Z</dcterms:created>
  <dc:creator>Квачегина Татьяна Леонидовна</dc:creator>
  <dc:description/>
  <dc:language>ru-RU</dc:language>
  <cp:lastModifiedBy/>
  <dcterms:modified xsi:type="dcterms:W3CDTF">2023-03-01T17:55:08Z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