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2B" w:rsidRDefault="00BA4F2B" w:rsidP="00BA4F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A4F2B">
        <w:rPr>
          <w:rFonts w:ascii="Times New Roman" w:hAnsi="Times New Roman" w:cs="Times New Roman"/>
          <w:b/>
          <w:sz w:val="24"/>
          <w:szCs w:val="24"/>
        </w:rPr>
        <w:t>Пляжный отдых – что стоит знать!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F2B" w:rsidRPr="00BA4F2B" w:rsidRDefault="00BA4F2B" w:rsidP="00BA4F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Скоро лето и с наступлением тепла большинство людей стремится охладиться в любых доступных водоемах. Однако не все места для купания безопасны, особенно это касается водоемов с пресной и стоячей водой. В воде водоема и прибрежной зоне могут обитать возбудители различных инфекционных и паразитарных заболеваний.</w:t>
      </w:r>
    </w:p>
    <w:p w:rsidR="00BA4F2B" w:rsidRPr="00BA4F2B" w:rsidRDefault="00BA4F2B" w:rsidP="00BA4F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Отдыхая на пляже, можно заразиться гельминтами. Особенно опасны в этом отношении пляжи, где люди выгуливают собак. В песке содержатся яйца гельминтов, включая аскарид, токсокар, власоглав, которые могут попасть в организм человека.</w:t>
      </w:r>
    </w:p>
    <w:p w:rsidR="00BA4F2B" w:rsidRPr="00BA4F2B" w:rsidRDefault="00BA4F2B" w:rsidP="00BA4F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 xml:space="preserve">В воде водоема могут обитать возбудители кишечных инфекций, таких как кишечная палочка, стафилококки, стрептококки, вирус гепатита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2B">
        <w:rPr>
          <w:rFonts w:ascii="Times New Roman" w:hAnsi="Times New Roman" w:cs="Times New Roman"/>
          <w:sz w:val="24"/>
          <w:szCs w:val="24"/>
        </w:rPr>
        <w:t>А, энтеровирусы и даже холера. Заглатывание воды во время купания, мытье фруктов и овощей может привести к заражению и развитию инфекционного заболевания. Грязный песок или вода могут попасть не только на кожу, но и в глаза, что может привести к развитию конъюнктивита.</w:t>
      </w:r>
    </w:p>
    <w:p w:rsidR="00BA4F2B" w:rsidRPr="00BA4F2B" w:rsidRDefault="00BA4F2B" w:rsidP="00BA4F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Очень осторожно следует относиться и к мокрому песку, поскольку теплую влажную среду обожают возбудители грибковых заболеваний. Споры грибов могут проникнуть через микротравмы, трещинки на коже.</w:t>
      </w:r>
    </w:p>
    <w:p w:rsidR="00BA4F2B" w:rsidRPr="00BA4F2B" w:rsidRDefault="00BA4F2B" w:rsidP="00BA4F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При купании в стоячем водоеме, особенно если в нем обитают утки и другие водоплавающие птицы, велика вероятность заразиться церкарией. Ее личинки проникают под кожу, где и погибают, но при этом вызывают сильный кожный зуд.</w:t>
      </w:r>
    </w:p>
    <w:p w:rsidR="00BA4F2B" w:rsidRPr="00BA4F2B" w:rsidRDefault="00BA4F2B" w:rsidP="00BA4F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 xml:space="preserve">С целью профилактики инфекционных, паразитарных и грибковых заболеваний при пользовании водными объектами для купания, занятия спортом и отдыха населения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Роспотребнадзора </w:t>
      </w:r>
      <w:r w:rsidRPr="00BA4F2B">
        <w:rPr>
          <w:rFonts w:ascii="Times New Roman" w:hAnsi="Times New Roman" w:cs="Times New Roman"/>
          <w:sz w:val="24"/>
          <w:szCs w:val="24"/>
        </w:rPr>
        <w:t>рекомендует соблюдать следующие меры профилактики: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- купаться только на оборудованных местах и пляжах;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- не купаться в диких пресноводных водоемах;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- обращать внимание на установленные специальные знаки и аншлаги «Купание запрещено»;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- плавать с закрытым ртом, не заглатывать воду во время купания в водоеме;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- загорать на пляже лежа на полотенце, покрывале или шезлонге;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- ходить по пляжу в пляжной обуви;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- при нырянии под воду не открывать глаза, либо нырять под воду в маске или очках;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- использовать для питьевых целей во время отдыха воду гарантированного качества или бутилированную воду;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- не мыть фрукты и овощи в водоемах;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- при любом недомогании обращаться к врачу и не заниматься самолечением.</w:t>
      </w:r>
    </w:p>
    <w:p w:rsidR="00BA4F2B" w:rsidRPr="00BA4F2B" w:rsidRDefault="00BA4F2B" w:rsidP="00BA4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4F2B">
        <w:rPr>
          <w:rFonts w:ascii="Times New Roman" w:hAnsi="Times New Roman" w:cs="Times New Roman"/>
          <w:sz w:val="24"/>
          <w:szCs w:val="24"/>
        </w:rPr>
        <w:t> </w:t>
      </w:r>
    </w:p>
    <w:p w:rsidR="0076596E" w:rsidRDefault="00BA4F2B">
      <w:r>
        <w:rPr>
          <w:noProof/>
        </w:rPr>
        <w:drawing>
          <wp:inline distT="0" distB="0" distL="0" distR="0">
            <wp:extent cx="4389177" cy="2620370"/>
            <wp:effectExtent l="19050" t="0" r="0" b="0"/>
            <wp:docPr id="1" name="Рисунок 1" descr="C:\Documents and Settings\ЦГСН\Рабочий стол\img_573335aa3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ГСН\Рабочий стол\img_573335aa3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929" cy="26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4F2B"/>
    <w:rsid w:val="0076596E"/>
    <w:rsid w:val="00B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4F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2023-05-31T07:38:00Z</dcterms:created>
  <dcterms:modified xsi:type="dcterms:W3CDTF">2023-05-31T07:47:00Z</dcterms:modified>
</cp:coreProperties>
</file>